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53A8" w14:textId="77777777" w:rsidR="00C64891" w:rsidRDefault="00C64891"/>
    <w:p w14:paraId="38A127F4" w14:textId="77777777" w:rsidR="00C64891" w:rsidRDefault="00C64891"/>
    <w:p w14:paraId="19867FE7" w14:textId="77777777" w:rsidR="00C64891" w:rsidRDefault="00C64891"/>
    <w:p w14:paraId="57E5869A" w14:textId="77777777" w:rsidR="00C64891" w:rsidRDefault="00C64891"/>
    <w:p w14:paraId="1B6998F1" w14:textId="77777777" w:rsidR="00C64891" w:rsidRDefault="00C64891"/>
    <w:p w14:paraId="3D1D049B" w14:textId="77777777" w:rsidR="00C64891" w:rsidRDefault="00C64891"/>
    <w:p w14:paraId="1D468AD9" w14:textId="77777777" w:rsidR="00C64891" w:rsidRDefault="00C64891"/>
    <w:p w14:paraId="364966D2" w14:textId="77777777" w:rsidR="00C64891" w:rsidRDefault="00C64891"/>
    <w:p w14:paraId="38FA64C6" w14:textId="77777777" w:rsidR="00C64891" w:rsidRDefault="00C64891"/>
    <w:p w14:paraId="7E0F0900" w14:textId="77777777" w:rsidR="00C64891" w:rsidRDefault="00C64891"/>
    <w:p w14:paraId="21D950E5" w14:textId="77777777" w:rsidR="00C64891" w:rsidRDefault="00C64891"/>
    <w:p w14:paraId="4321BA90" w14:textId="77777777" w:rsidR="00495D74" w:rsidRDefault="00495D74">
      <w:pPr>
        <w:pStyle w:val="Title"/>
        <w:rPr>
          <w:rStyle w:val="Emphasis"/>
          <w:i w:val="0"/>
          <w:iCs w:val="0"/>
        </w:rPr>
      </w:pPr>
    </w:p>
    <w:p w14:paraId="7265847A" w14:textId="77777777" w:rsidR="00495D74" w:rsidRDefault="00495D74">
      <w:pPr>
        <w:pStyle w:val="Title"/>
        <w:rPr>
          <w:rStyle w:val="Emphasis"/>
          <w:i w:val="0"/>
          <w:iCs w:val="0"/>
        </w:rPr>
      </w:pPr>
    </w:p>
    <w:p w14:paraId="29011977" w14:textId="7FFEF0B6" w:rsidR="00C64891" w:rsidRDefault="006B2747" w:rsidP="00495D74">
      <w:pPr>
        <w:pStyle w:val="Title"/>
        <w:spacing w:after="0"/>
        <w:rPr>
          <w:rStyle w:val="Emphasis"/>
          <w:i w:val="0"/>
          <w:iCs w:val="0"/>
        </w:rPr>
      </w:pPr>
      <w:r>
        <w:rPr>
          <w:rStyle w:val="Emphasis"/>
          <w:i w:val="0"/>
          <w:iCs w:val="0"/>
        </w:rPr>
        <w:t xml:space="preserve">Upton Hall School FCJ </w:t>
      </w:r>
    </w:p>
    <w:p w14:paraId="2A3AAD85" w14:textId="2154227B" w:rsidR="00C64891" w:rsidRDefault="002B0EB1" w:rsidP="00495D74">
      <w:pPr>
        <w:pStyle w:val="Heading1"/>
        <w:spacing w:line="240" w:lineRule="auto"/>
        <w:rPr>
          <w:sz w:val="40"/>
        </w:rPr>
      </w:pPr>
      <w:r>
        <w:rPr>
          <w:sz w:val="40"/>
        </w:rPr>
        <w:t>Information Booklet 202</w:t>
      </w:r>
      <w:r w:rsidR="00236313">
        <w:rPr>
          <w:sz w:val="40"/>
        </w:rPr>
        <w:t>4</w:t>
      </w:r>
      <w:r>
        <w:rPr>
          <w:sz w:val="40"/>
        </w:rPr>
        <w:t>-202</w:t>
      </w:r>
      <w:r w:rsidR="00236313">
        <w:rPr>
          <w:sz w:val="40"/>
        </w:rPr>
        <w:t>5</w:t>
      </w:r>
      <w:r w:rsidR="006B2747">
        <w:rPr>
          <w:sz w:val="40"/>
        </w:rPr>
        <w:t xml:space="preserve"> </w:t>
      </w:r>
      <w:r w:rsidR="006B2747">
        <w:rPr>
          <w:b w:val="0"/>
          <w:i/>
          <w:noProof/>
          <w:sz w:val="32"/>
          <w:lang w:eastAsia="en-GB"/>
        </w:rPr>
        <w:drawing>
          <wp:anchor distT="0" distB="0" distL="114300" distR="114300" simplePos="0" relativeHeight="251680768" behindDoc="0" locked="0" layoutInCell="1" allowOverlap="1" wp14:anchorId="5605CA04" wp14:editId="3723D2E5">
            <wp:simplePos x="0" y="0"/>
            <wp:positionH relativeFrom="margin">
              <wp:align>right</wp:align>
            </wp:positionH>
            <wp:positionV relativeFrom="margin">
              <wp:align>bottom</wp:align>
            </wp:positionV>
            <wp:extent cx="1258570" cy="1094740"/>
            <wp:effectExtent l="19050" t="0" r="0" b="0"/>
            <wp:wrapSquare wrapText="bothSides"/>
            <wp:docPr id="2" name="Picture 20"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HS50"/>
                    <pic:cNvPicPr>
                      <a:picLocks noChangeAspect="1" noChangeArrowheads="1"/>
                    </pic:cNvPicPr>
                  </pic:nvPicPr>
                  <pic:blipFill>
                    <a:blip r:embed="rId8" cstate="print"/>
                    <a:srcRect/>
                    <a:stretch>
                      <a:fillRect/>
                    </a:stretch>
                  </pic:blipFill>
                  <pic:spPr bwMode="auto">
                    <a:xfrm>
                      <a:off x="0" y="0"/>
                      <a:ext cx="1258570" cy="1094740"/>
                    </a:xfrm>
                    <a:prstGeom prst="rect">
                      <a:avLst/>
                    </a:prstGeom>
                    <a:noFill/>
                    <a:ln w="9525">
                      <a:noFill/>
                      <a:miter lim="800000"/>
                      <a:headEnd/>
                      <a:tailEnd/>
                    </a:ln>
                  </pic:spPr>
                </pic:pic>
              </a:graphicData>
            </a:graphic>
          </wp:anchor>
        </w:drawing>
      </w:r>
      <w:r w:rsidR="006B2747">
        <w:rPr>
          <w:i/>
          <w:sz w:val="32"/>
        </w:rPr>
        <w:br w:type="page"/>
      </w:r>
    </w:p>
    <w:p w14:paraId="281F7F24" w14:textId="77777777" w:rsidR="00C64891" w:rsidRDefault="00C64891"/>
    <w:p w14:paraId="3F5C60CD" w14:textId="77777777" w:rsidR="00A030CC" w:rsidRDefault="00A030CC" w:rsidP="00A030CC">
      <w:pPr>
        <w:pStyle w:val="Title"/>
        <w:rPr>
          <w:rStyle w:val="Emphasis"/>
          <w:i w:val="0"/>
          <w:iCs w:val="0"/>
        </w:rPr>
      </w:pPr>
      <w:r>
        <w:t>Contents</w:t>
      </w:r>
      <w:r>
        <w:tab/>
      </w:r>
      <w:r>
        <w:tab/>
      </w:r>
      <w:r>
        <w:tab/>
      </w:r>
      <w:r>
        <w:tab/>
      </w:r>
      <w:r>
        <w:tab/>
      </w:r>
      <w:r>
        <w:tab/>
      </w:r>
      <w:r>
        <w:tab/>
      </w:r>
      <w:r>
        <w:tab/>
      </w:r>
      <w:r>
        <w:tab/>
      </w:r>
      <w:r>
        <w:tab/>
        <w:t>Page</w:t>
      </w:r>
    </w:p>
    <w:p w14:paraId="703A852E" w14:textId="2FF1ECA9" w:rsidR="00A030CC" w:rsidRDefault="00A030CC" w:rsidP="00A030CC">
      <w:pPr>
        <w:rPr>
          <w:rFonts w:ascii="Calibri" w:hAnsi="Calibri" w:cs="Calibri"/>
          <w:sz w:val="28"/>
          <w:szCs w:val="28"/>
        </w:rPr>
      </w:pPr>
      <w:r>
        <w:rPr>
          <w:rFonts w:ascii="Calibri" w:hAnsi="Calibri" w:cs="Calibri"/>
          <w:sz w:val="28"/>
          <w:szCs w:val="28"/>
        </w:rPr>
        <w:t>Introduction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1</w:t>
      </w:r>
    </w:p>
    <w:p w14:paraId="75C5207E" w14:textId="77777777" w:rsidR="00A030CC" w:rsidRDefault="00A030CC" w:rsidP="00A030CC">
      <w:pPr>
        <w:rPr>
          <w:rFonts w:ascii="Calibri" w:hAnsi="Calibri" w:cs="Calibri"/>
          <w:sz w:val="28"/>
          <w:szCs w:val="28"/>
        </w:rPr>
      </w:pPr>
    </w:p>
    <w:p w14:paraId="71CCCAAE" w14:textId="35E5BCEE" w:rsidR="00A030CC" w:rsidRDefault="00A030CC" w:rsidP="00A030CC">
      <w:pPr>
        <w:rPr>
          <w:rFonts w:ascii="Calibri" w:hAnsi="Calibri" w:cs="Calibri"/>
          <w:sz w:val="28"/>
          <w:szCs w:val="28"/>
        </w:rPr>
      </w:pPr>
      <w:r>
        <w:rPr>
          <w:rFonts w:ascii="Calibri" w:hAnsi="Calibri" w:cs="Calibri"/>
          <w:sz w:val="28"/>
          <w:szCs w:val="28"/>
        </w:rPr>
        <w:t>Vision Statement FCJ Schools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2</w:t>
      </w:r>
    </w:p>
    <w:p w14:paraId="064F525C" w14:textId="77777777" w:rsidR="00A030CC" w:rsidRDefault="00A030CC" w:rsidP="00A030CC">
      <w:pPr>
        <w:rPr>
          <w:rFonts w:ascii="Calibri" w:hAnsi="Calibri" w:cs="Calibri"/>
          <w:sz w:val="28"/>
          <w:szCs w:val="28"/>
        </w:rPr>
      </w:pPr>
    </w:p>
    <w:p w14:paraId="55FA5E9B" w14:textId="3B63DAEC" w:rsidR="00A030CC" w:rsidRDefault="00A030CC" w:rsidP="00A030CC">
      <w:pPr>
        <w:rPr>
          <w:rFonts w:ascii="Calibri" w:hAnsi="Calibri" w:cs="Calibri"/>
          <w:sz w:val="28"/>
          <w:szCs w:val="28"/>
        </w:rPr>
      </w:pPr>
      <w:r>
        <w:rPr>
          <w:rFonts w:ascii="Calibri" w:hAnsi="Calibri" w:cs="Calibri"/>
          <w:sz w:val="28"/>
          <w:szCs w:val="28"/>
        </w:rPr>
        <w:t>School Year</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3</w:t>
      </w:r>
    </w:p>
    <w:p w14:paraId="010C3AC0" w14:textId="77777777" w:rsidR="00A030CC" w:rsidRDefault="00A030CC" w:rsidP="00A030C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4D369471" w14:textId="2428D291" w:rsidR="00A030CC" w:rsidRDefault="00A030CC" w:rsidP="00A030CC">
      <w:pPr>
        <w:rPr>
          <w:rFonts w:ascii="Calibri" w:hAnsi="Calibri" w:cs="Calibri"/>
          <w:sz w:val="28"/>
          <w:szCs w:val="28"/>
        </w:rPr>
      </w:pPr>
      <w:r>
        <w:rPr>
          <w:rFonts w:ascii="Calibri" w:hAnsi="Calibri" w:cs="Calibri"/>
          <w:sz w:val="28"/>
          <w:szCs w:val="28"/>
        </w:rPr>
        <w:t>School Day</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4</w:t>
      </w:r>
    </w:p>
    <w:p w14:paraId="41E991D6" w14:textId="77777777" w:rsidR="00A030CC" w:rsidRDefault="00A030CC" w:rsidP="00A030C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388C9B6E" w14:textId="4A751105" w:rsidR="00A030CC" w:rsidRDefault="00A030CC" w:rsidP="00A030CC">
      <w:pPr>
        <w:rPr>
          <w:rFonts w:ascii="Calibri" w:hAnsi="Calibri" w:cs="Calibri"/>
          <w:sz w:val="28"/>
          <w:szCs w:val="28"/>
        </w:rPr>
      </w:pPr>
      <w:r>
        <w:rPr>
          <w:rFonts w:ascii="Calibri" w:hAnsi="Calibri" w:cs="Calibri"/>
          <w:sz w:val="28"/>
          <w:szCs w:val="28"/>
        </w:rPr>
        <w:t>General Information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5</w:t>
      </w:r>
    </w:p>
    <w:p w14:paraId="053398E4" w14:textId="77777777" w:rsidR="00A030CC" w:rsidRDefault="00A030CC" w:rsidP="00A030C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277D12B6" w14:textId="0560D6EC" w:rsidR="00A030CC" w:rsidRDefault="00A030CC" w:rsidP="00A030CC">
      <w:pPr>
        <w:rPr>
          <w:rFonts w:ascii="Calibri" w:hAnsi="Calibri" w:cs="Calibri"/>
          <w:sz w:val="28"/>
          <w:szCs w:val="28"/>
        </w:rPr>
      </w:pPr>
      <w:r>
        <w:rPr>
          <w:rFonts w:ascii="Calibri" w:hAnsi="Calibri" w:cs="Calibri"/>
          <w:sz w:val="28"/>
          <w:szCs w:val="28"/>
        </w:rPr>
        <w:t xml:space="preserve">The Curriculum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6</w:t>
      </w:r>
      <w:r>
        <w:rPr>
          <w:rFonts w:ascii="Calibri" w:hAnsi="Calibri" w:cs="Calibri"/>
          <w:sz w:val="28"/>
          <w:szCs w:val="28"/>
        </w:rPr>
        <w:tab/>
      </w:r>
    </w:p>
    <w:p w14:paraId="04438638" w14:textId="77777777" w:rsidR="00A030CC" w:rsidRDefault="00A030CC" w:rsidP="00A030C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2D80CB5E" w14:textId="617B9FC7" w:rsidR="00A030CC" w:rsidRDefault="00A030CC" w:rsidP="00A030CC">
      <w:pPr>
        <w:rPr>
          <w:rFonts w:ascii="Calibri" w:hAnsi="Calibri" w:cs="Calibri"/>
          <w:sz w:val="28"/>
          <w:szCs w:val="28"/>
        </w:rPr>
      </w:pPr>
      <w:r>
        <w:rPr>
          <w:rFonts w:ascii="Calibri" w:hAnsi="Calibri" w:cs="Calibri"/>
          <w:sz w:val="28"/>
          <w:szCs w:val="28"/>
        </w:rPr>
        <w:t>Charging Policy</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10</w:t>
      </w:r>
      <w:r>
        <w:rPr>
          <w:rFonts w:ascii="Calibri" w:hAnsi="Calibri" w:cs="Calibri"/>
          <w:sz w:val="28"/>
          <w:szCs w:val="28"/>
        </w:rPr>
        <w:tab/>
      </w:r>
    </w:p>
    <w:p w14:paraId="41069164" w14:textId="77777777" w:rsidR="00A030CC" w:rsidRDefault="00A030CC" w:rsidP="00A030C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340484AB" w14:textId="6058BCC3" w:rsidR="00A030CC" w:rsidRDefault="00A030CC" w:rsidP="00A030CC">
      <w:pPr>
        <w:rPr>
          <w:rFonts w:ascii="Calibri" w:hAnsi="Calibri" w:cs="Calibri"/>
          <w:sz w:val="28"/>
          <w:szCs w:val="28"/>
        </w:rPr>
      </w:pPr>
      <w:r>
        <w:rPr>
          <w:rFonts w:ascii="Calibri" w:hAnsi="Calibri" w:cs="Calibri"/>
          <w:sz w:val="28"/>
          <w:szCs w:val="28"/>
        </w:rPr>
        <w:t>General Regulations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11</w:t>
      </w:r>
    </w:p>
    <w:p w14:paraId="2C6257B5" w14:textId="77777777" w:rsidR="00A030CC" w:rsidRDefault="00A030CC" w:rsidP="00A030CC">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53CB8E73" w14:textId="01CF92C6" w:rsidR="00A030CC" w:rsidRDefault="00A030CC" w:rsidP="00A030CC">
      <w:pPr>
        <w:rPr>
          <w:sz w:val="24"/>
          <w:szCs w:val="24"/>
        </w:rPr>
      </w:pPr>
      <w:r>
        <w:rPr>
          <w:rFonts w:ascii="Calibri" w:hAnsi="Calibri" w:cs="Calibri"/>
          <w:sz w:val="28"/>
          <w:szCs w:val="28"/>
        </w:rPr>
        <w:t>School Buses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0374FD">
        <w:rPr>
          <w:rFonts w:ascii="Calibri" w:hAnsi="Calibri" w:cs="Calibri"/>
          <w:sz w:val="28"/>
          <w:szCs w:val="28"/>
        </w:rPr>
        <w:t>12</w:t>
      </w:r>
      <w:r>
        <w:rPr>
          <w:rFonts w:ascii="Calibri" w:hAnsi="Calibri" w:cs="Calibri"/>
          <w:sz w:val="28"/>
          <w:szCs w:val="28"/>
        </w:rPr>
        <w:tab/>
      </w:r>
    </w:p>
    <w:p w14:paraId="5B5D47EA" w14:textId="77777777" w:rsidR="00C64891" w:rsidRDefault="00C64891"/>
    <w:p w14:paraId="249CD2EC" w14:textId="77777777" w:rsidR="00C64891" w:rsidRDefault="00C64891"/>
    <w:p w14:paraId="2F546554" w14:textId="77777777" w:rsidR="00C64891" w:rsidRDefault="00C64891"/>
    <w:p w14:paraId="53C006D4" w14:textId="77777777" w:rsidR="00C64891" w:rsidRDefault="00C64891"/>
    <w:p w14:paraId="08D2DF84" w14:textId="77777777" w:rsidR="00C64891" w:rsidRDefault="00C64891"/>
    <w:p w14:paraId="1CD57F08" w14:textId="77777777" w:rsidR="00C64891" w:rsidRDefault="00C64891"/>
    <w:p w14:paraId="59E3BC66" w14:textId="77777777" w:rsidR="00C64891" w:rsidRDefault="006B2747" w:rsidP="000374FD">
      <w:pPr>
        <w:pStyle w:val="Title"/>
        <w:spacing w:after="0"/>
      </w:pPr>
      <w:r>
        <w:lastRenderedPageBreak/>
        <w:t xml:space="preserve">Introduction </w:t>
      </w:r>
    </w:p>
    <w:p w14:paraId="40D1FD53" w14:textId="77777777" w:rsidR="000374FD" w:rsidRDefault="000374FD">
      <w:pPr>
        <w:pStyle w:val="NoSpacing"/>
        <w:rPr>
          <w:sz w:val="24"/>
          <w:szCs w:val="24"/>
        </w:rPr>
      </w:pPr>
    </w:p>
    <w:p w14:paraId="10BF6EAC" w14:textId="7DFBD2C6" w:rsidR="00C64891" w:rsidRDefault="006B2747">
      <w:pPr>
        <w:pStyle w:val="NoSpacing"/>
        <w:rPr>
          <w:sz w:val="24"/>
          <w:szCs w:val="24"/>
        </w:rPr>
      </w:pPr>
      <w:r>
        <w:rPr>
          <w:sz w:val="24"/>
          <w:szCs w:val="24"/>
        </w:rPr>
        <w:t>The information contained within this booklet is designed to assist parents who are considering Upton Hall School FCJ for their daughter’s education.</w:t>
      </w:r>
    </w:p>
    <w:p w14:paraId="1B057941" w14:textId="77777777" w:rsidR="00C64891" w:rsidRDefault="00C64891">
      <w:pPr>
        <w:pStyle w:val="NoSpacing"/>
        <w:rPr>
          <w:sz w:val="24"/>
          <w:szCs w:val="24"/>
        </w:rPr>
      </w:pPr>
    </w:p>
    <w:p w14:paraId="3C097201" w14:textId="77777777" w:rsidR="00C64891" w:rsidRDefault="006B2747">
      <w:pPr>
        <w:pStyle w:val="NoSpacing"/>
        <w:rPr>
          <w:sz w:val="24"/>
          <w:szCs w:val="24"/>
        </w:rPr>
      </w:pPr>
      <w:r>
        <w:rPr>
          <w:sz w:val="24"/>
          <w:szCs w:val="24"/>
        </w:rPr>
        <w:t xml:space="preserve">As an Academy belonging to the FCJ Academy Trust, we are a state funded independent school.  Until recently, Upton Hall School FCJ was funded as a High Performing Specialist School and was designated a Technology College, Language College and Training School.  In practical terms this meant the school received additional funding for mathematics, science and technology and modern foreign languages and for the training of our own staff and student teachers.  Although the funding has changed the benefits remain and all girls in Years 7 and 8 enjoy a mathematics and science curriculum that prepares them to achieve high grades, they study product design, computing and learn a European language and Mandarin Chinese. </w:t>
      </w:r>
    </w:p>
    <w:p w14:paraId="51675D77" w14:textId="77777777" w:rsidR="00C64891" w:rsidRDefault="00C64891">
      <w:pPr>
        <w:pStyle w:val="NoSpacing"/>
        <w:rPr>
          <w:sz w:val="24"/>
          <w:szCs w:val="24"/>
        </w:rPr>
      </w:pPr>
    </w:p>
    <w:p w14:paraId="0579748D" w14:textId="77777777" w:rsidR="00C64891" w:rsidRDefault="006B2747">
      <w:pPr>
        <w:pStyle w:val="NoSpacing"/>
        <w:rPr>
          <w:sz w:val="24"/>
          <w:szCs w:val="24"/>
        </w:rPr>
      </w:pPr>
      <w:r>
        <w:rPr>
          <w:sz w:val="24"/>
          <w:szCs w:val="24"/>
        </w:rPr>
        <w:t xml:space="preserve">The quality of teaching and the richness of the curriculum have been recognised by the following national awards: Gold Arts Mark, International School status, membership of the Prince’s Teaching Institute for English, Geography, History, Mathematics, Science and Art, </w:t>
      </w:r>
      <w:proofErr w:type="spellStart"/>
      <w:r>
        <w:rPr>
          <w:sz w:val="24"/>
          <w:szCs w:val="24"/>
        </w:rPr>
        <w:t>Sportsmark</w:t>
      </w:r>
      <w:proofErr w:type="spellEnd"/>
      <w:r>
        <w:rPr>
          <w:sz w:val="24"/>
          <w:szCs w:val="24"/>
        </w:rPr>
        <w:t xml:space="preserve"> and Healthy School status.  We received a Wolfson Foundation grant to construct the </w:t>
      </w:r>
      <w:proofErr w:type="spellStart"/>
      <w:r>
        <w:rPr>
          <w:sz w:val="24"/>
          <w:szCs w:val="24"/>
        </w:rPr>
        <w:t>Solardome</w:t>
      </w:r>
      <w:proofErr w:type="spellEnd"/>
      <w:r>
        <w:rPr>
          <w:sz w:val="24"/>
          <w:szCs w:val="24"/>
        </w:rPr>
        <w:t xml:space="preserve"> in recognition of the outstanding quality of our science curriculum.</w:t>
      </w:r>
    </w:p>
    <w:p w14:paraId="1F79024B" w14:textId="77777777" w:rsidR="00C64891" w:rsidRDefault="00C64891">
      <w:pPr>
        <w:pStyle w:val="NoSpacing"/>
        <w:rPr>
          <w:sz w:val="24"/>
          <w:szCs w:val="24"/>
        </w:rPr>
      </w:pPr>
    </w:p>
    <w:p w14:paraId="0059AC26" w14:textId="77777777" w:rsidR="00C64891" w:rsidRDefault="006B2747">
      <w:pPr>
        <w:pStyle w:val="NoSpacing"/>
        <w:rPr>
          <w:sz w:val="24"/>
          <w:szCs w:val="24"/>
        </w:rPr>
      </w:pPr>
      <w:r>
        <w:rPr>
          <w:sz w:val="24"/>
          <w:szCs w:val="24"/>
        </w:rPr>
        <w:t>In 2013 we were fortunate to receive £1.9 million Academy Capital funding which means we now have nine new classrooms in the Gerard Building which are used for teaching Modern Foreign Languages and one classroom dedicated for Physical Education.  Our Sports Hall now has a gym and dance studio as well as beautiful changing rooms and showers.  In 2020, to celebrate the 200</w:t>
      </w:r>
      <w:r>
        <w:rPr>
          <w:sz w:val="24"/>
          <w:szCs w:val="24"/>
          <w:vertAlign w:val="superscript"/>
        </w:rPr>
        <w:t>th</w:t>
      </w:r>
      <w:r>
        <w:rPr>
          <w:sz w:val="24"/>
          <w:szCs w:val="24"/>
        </w:rPr>
        <w:t xml:space="preserve"> anniversary of the foundation of the FCJ society, we will be opening a new state of the art Sixth form building. These new facilities are an excellent addition to the school and will further enhance the excellent educational offer. </w:t>
      </w:r>
    </w:p>
    <w:p w14:paraId="0B2DEA6D" w14:textId="77777777" w:rsidR="00C64891" w:rsidRDefault="00C64891">
      <w:pPr>
        <w:pStyle w:val="NoSpacing"/>
        <w:rPr>
          <w:sz w:val="24"/>
          <w:szCs w:val="24"/>
        </w:rPr>
      </w:pPr>
    </w:p>
    <w:p w14:paraId="7B87090C" w14:textId="2AC09E95" w:rsidR="00C64891" w:rsidRDefault="006B2747">
      <w:pPr>
        <w:pStyle w:val="NoSpacing"/>
        <w:rPr>
          <w:sz w:val="24"/>
          <w:szCs w:val="24"/>
        </w:rPr>
      </w:pPr>
      <w:r>
        <w:rPr>
          <w:sz w:val="24"/>
          <w:szCs w:val="24"/>
        </w:rPr>
        <w:t xml:space="preserve">Currently we have </w:t>
      </w:r>
      <w:r w:rsidRPr="00650E27">
        <w:rPr>
          <w:sz w:val="24"/>
          <w:szCs w:val="24"/>
        </w:rPr>
        <w:t>approximately 10</w:t>
      </w:r>
      <w:r w:rsidR="008B653B" w:rsidRPr="00650E27">
        <w:rPr>
          <w:sz w:val="24"/>
          <w:szCs w:val="24"/>
        </w:rPr>
        <w:t>1</w:t>
      </w:r>
      <w:r w:rsidR="00650E27" w:rsidRPr="00650E27">
        <w:rPr>
          <w:sz w:val="24"/>
          <w:szCs w:val="24"/>
        </w:rPr>
        <w:t>8</w:t>
      </w:r>
      <w:r w:rsidRPr="00650E27">
        <w:rPr>
          <w:sz w:val="24"/>
          <w:szCs w:val="24"/>
        </w:rPr>
        <w:t xml:space="preserve"> girls on</w:t>
      </w:r>
      <w:r>
        <w:rPr>
          <w:sz w:val="24"/>
          <w:szCs w:val="24"/>
        </w:rPr>
        <w:t xml:space="preserve"> roll.  Our planned admission number for September 202</w:t>
      </w:r>
      <w:r w:rsidR="00650E27">
        <w:rPr>
          <w:sz w:val="24"/>
          <w:szCs w:val="24"/>
        </w:rPr>
        <w:t>5</w:t>
      </w:r>
      <w:r>
        <w:rPr>
          <w:sz w:val="24"/>
          <w:szCs w:val="24"/>
        </w:rPr>
        <w:t xml:space="preserve"> is 156.  </w:t>
      </w:r>
    </w:p>
    <w:p w14:paraId="06731B72" w14:textId="77777777" w:rsidR="00C64891" w:rsidRDefault="00C64891">
      <w:pPr>
        <w:pStyle w:val="NoSpacing"/>
        <w:rPr>
          <w:sz w:val="24"/>
          <w:szCs w:val="24"/>
        </w:rPr>
      </w:pPr>
    </w:p>
    <w:p w14:paraId="08F0A5FB" w14:textId="77777777" w:rsidR="00C64891" w:rsidRDefault="006B2747">
      <w:pPr>
        <w:pStyle w:val="NoSpacing"/>
        <w:rPr>
          <w:sz w:val="24"/>
          <w:szCs w:val="24"/>
        </w:rPr>
      </w:pPr>
      <w:r>
        <w:rPr>
          <w:sz w:val="24"/>
          <w:szCs w:val="24"/>
        </w:rPr>
        <w:t>At Upton Hall we are constantly looking for ways of enriching the education of our pupils and preparing them for life as successful and confident young women.</w:t>
      </w:r>
    </w:p>
    <w:p w14:paraId="131C3F31" w14:textId="77777777" w:rsidR="00C64891" w:rsidRDefault="00C64891"/>
    <w:p w14:paraId="3DB0E656" w14:textId="77777777" w:rsidR="00C64891" w:rsidRDefault="00C64891"/>
    <w:p w14:paraId="4681392C" w14:textId="77777777" w:rsidR="00C64891" w:rsidRDefault="00C64891"/>
    <w:p w14:paraId="667B3535" w14:textId="77777777" w:rsidR="00C64891" w:rsidRDefault="00C64891"/>
    <w:p w14:paraId="1FB5257F" w14:textId="77777777" w:rsidR="00C64891" w:rsidRDefault="00C64891"/>
    <w:p w14:paraId="036C3A8E" w14:textId="77777777" w:rsidR="00C64891" w:rsidRDefault="00C64891"/>
    <w:p w14:paraId="6A0EFCA6" w14:textId="77777777" w:rsidR="00C64891" w:rsidRDefault="00C64891"/>
    <w:p w14:paraId="5BFF6CCE" w14:textId="77777777" w:rsidR="00C64891" w:rsidRDefault="00C64891"/>
    <w:p w14:paraId="5C946081" w14:textId="77777777" w:rsidR="00C64891" w:rsidRDefault="00C64891"/>
    <w:p w14:paraId="38B88E84" w14:textId="59806578" w:rsidR="00A030CC" w:rsidRDefault="00495D74">
      <w:pPr>
        <w:pStyle w:val="Title"/>
        <w:spacing w:after="0"/>
      </w:pPr>
      <w:r>
        <w:rPr>
          <w:noProof/>
        </w:rPr>
        <mc:AlternateContent>
          <mc:Choice Requires="wps">
            <w:drawing>
              <wp:anchor distT="0" distB="0" distL="114300" distR="114300" simplePos="0" relativeHeight="251735040" behindDoc="0" locked="0" layoutInCell="1" allowOverlap="1" wp14:anchorId="2DC1A096" wp14:editId="266AEB34">
                <wp:simplePos x="0" y="0"/>
                <wp:positionH relativeFrom="column">
                  <wp:posOffset>2943225</wp:posOffset>
                </wp:positionH>
                <wp:positionV relativeFrom="paragraph">
                  <wp:posOffset>488315</wp:posOffset>
                </wp:positionV>
                <wp:extent cx="295275" cy="247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6C81EAAE" w14:textId="24FF9CA8" w:rsidR="00495D74" w:rsidRDefault="00495D74">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C1A096" id="_x0000_t202" coordsize="21600,21600" o:spt="202" path="m,l,21600r21600,l21600,xe">
                <v:stroke joinstyle="miter"/>
                <v:path gradientshapeok="t" o:connecttype="rect"/>
              </v:shapetype>
              <v:shape id="Text Box 3" o:spid="_x0000_s1026" type="#_x0000_t202" style="position:absolute;margin-left:231.75pt;margin-top:38.45pt;width:23.25pt;height:1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" fillcolor="white [3201]" stroked="f" strokeweight=".5pt">
                <v:textbox>
                  <w:txbxContent>
                    <w:p w14:paraId="6C81EAAE" w14:textId="24FF9CA8" w:rsidR="00495D74" w:rsidRDefault="00495D74">
                      <w:r>
                        <w:t>1</w:t>
                      </w:r>
                    </w:p>
                  </w:txbxContent>
                </v:textbox>
              </v:shape>
            </w:pict>
          </mc:Fallback>
        </mc:AlternateContent>
      </w:r>
    </w:p>
    <w:p w14:paraId="43472B06" w14:textId="2ED4E742" w:rsidR="00C64891" w:rsidRDefault="006B2747" w:rsidP="000374FD">
      <w:pPr>
        <w:pStyle w:val="Title"/>
        <w:spacing w:after="0"/>
      </w:pPr>
      <w:r>
        <w:lastRenderedPageBreak/>
        <w:t xml:space="preserve">Vision Statement FCJ Schools </w:t>
      </w:r>
    </w:p>
    <w:p w14:paraId="652E7CF1" w14:textId="77777777" w:rsidR="000374FD" w:rsidRDefault="000374FD" w:rsidP="000374FD">
      <w:pPr>
        <w:spacing w:after="0" w:line="240" w:lineRule="auto"/>
        <w:rPr>
          <w:sz w:val="24"/>
          <w:szCs w:val="24"/>
        </w:rPr>
      </w:pPr>
    </w:p>
    <w:p w14:paraId="1C4A702E" w14:textId="52F03BAF" w:rsidR="00C64891" w:rsidRDefault="006B2747">
      <w:pPr>
        <w:spacing w:line="240" w:lineRule="auto"/>
        <w:rPr>
          <w:sz w:val="24"/>
          <w:szCs w:val="24"/>
        </w:rPr>
      </w:pPr>
      <w:r>
        <w:rPr>
          <w:sz w:val="24"/>
          <w:szCs w:val="24"/>
        </w:rPr>
        <w:t xml:space="preserve">Inspired by the Gospel and true to Marie Madeleine’s founding ideal, our vision is that FCJ schools are communities of personal and academic excellence. </w:t>
      </w:r>
    </w:p>
    <w:p w14:paraId="6EBE56DF" w14:textId="77777777" w:rsidR="00C64891" w:rsidRDefault="006B2747">
      <w:pPr>
        <w:spacing w:line="240" w:lineRule="auto"/>
        <w:rPr>
          <w:sz w:val="24"/>
          <w:szCs w:val="24"/>
        </w:rPr>
      </w:pPr>
      <w:r>
        <w:rPr>
          <w:sz w:val="24"/>
          <w:szCs w:val="24"/>
        </w:rPr>
        <w:t>Strong in companionship, the unique giftedness of every person in these faith communities is recognised, nourished and celebrated.</w:t>
      </w:r>
    </w:p>
    <w:p w14:paraId="171791C4" w14:textId="77777777" w:rsidR="00C64891" w:rsidRDefault="006B2747">
      <w:pPr>
        <w:spacing w:line="240" w:lineRule="auto"/>
        <w:rPr>
          <w:sz w:val="24"/>
          <w:szCs w:val="24"/>
        </w:rPr>
      </w:pPr>
      <w:r>
        <w:rPr>
          <w:sz w:val="24"/>
          <w:szCs w:val="24"/>
        </w:rPr>
        <w:t>Our hope and expectation is that, through God’s grace working in us all, each young person grows into their best self, with zest for life and the generosity and confidence to use their talents and gifts in the service of others.</w:t>
      </w:r>
    </w:p>
    <w:p w14:paraId="7E3FBD47" w14:textId="77777777" w:rsidR="00C64891" w:rsidRDefault="006B2747">
      <w:pPr>
        <w:spacing w:line="240" w:lineRule="auto"/>
        <w:rPr>
          <w:sz w:val="24"/>
          <w:szCs w:val="24"/>
        </w:rPr>
      </w:pPr>
      <w:r>
        <w:rPr>
          <w:sz w:val="24"/>
          <w:szCs w:val="24"/>
        </w:rPr>
        <w:t>This vision is encapsulated in our six key FCJ values:</w:t>
      </w:r>
    </w:p>
    <w:p w14:paraId="6E4D4C05" w14:textId="77777777" w:rsidR="00C64891" w:rsidRDefault="006B2747">
      <w:pPr>
        <w:spacing w:line="240" w:lineRule="auto"/>
        <w:rPr>
          <w:rFonts w:cs="Arial"/>
          <w:sz w:val="24"/>
          <w:szCs w:val="24"/>
        </w:rPr>
      </w:pPr>
      <w:r>
        <w:rPr>
          <w:rFonts w:cs="Arial"/>
          <w:b/>
          <w:sz w:val="24"/>
          <w:szCs w:val="24"/>
        </w:rPr>
        <w:t xml:space="preserve">Excellence </w:t>
      </w:r>
      <w:r>
        <w:rPr>
          <w:rFonts w:cs="Arial"/>
          <w:sz w:val="24"/>
          <w:szCs w:val="24"/>
        </w:rPr>
        <w:t>is an inclusive value in an FCJ school, incorporated in every aspect of school life and living. The ideal of excellence ‘for God’s greater glory and salvation of souls’ pervades Marie Madeleine’s writings and recommendations.</w:t>
      </w:r>
    </w:p>
    <w:p w14:paraId="266A4624" w14:textId="77777777" w:rsidR="00C64891" w:rsidRDefault="006B2747">
      <w:pPr>
        <w:spacing w:line="240" w:lineRule="auto"/>
        <w:rPr>
          <w:rFonts w:cs="Arial"/>
          <w:sz w:val="24"/>
          <w:szCs w:val="24"/>
        </w:rPr>
      </w:pPr>
      <w:r>
        <w:rPr>
          <w:rFonts w:cs="Arial"/>
          <w:b/>
          <w:sz w:val="24"/>
          <w:szCs w:val="24"/>
        </w:rPr>
        <w:t xml:space="preserve">Companionship </w:t>
      </w:r>
      <w:r>
        <w:rPr>
          <w:rFonts w:cs="Arial"/>
          <w:sz w:val="24"/>
          <w:szCs w:val="24"/>
        </w:rPr>
        <w:t xml:space="preserve">is an all-pervading quality present when we work together in an atmosphere of support and love. Companionship is breaking the bread of life together. </w:t>
      </w:r>
    </w:p>
    <w:p w14:paraId="5611A353" w14:textId="77777777" w:rsidR="00C64891" w:rsidRDefault="006B2747">
      <w:pPr>
        <w:spacing w:line="240" w:lineRule="auto"/>
        <w:rPr>
          <w:sz w:val="24"/>
          <w:szCs w:val="24"/>
        </w:rPr>
      </w:pPr>
      <w:r>
        <w:rPr>
          <w:b/>
          <w:sz w:val="24"/>
          <w:szCs w:val="24"/>
        </w:rPr>
        <w:t>Dignity</w:t>
      </w:r>
      <w:r>
        <w:rPr>
          <w:sz w:val="24"/>
          <w:szCs w:val="24"/>
        </w:rPr>
        <w:t>: It is of the essence that the dignity</w:t>
      </w:r>
      <w:r>
        <w:rPr>
          <w:b/>
          <w:sz w:val="24"/>
          <w:szCs w:val="24"/>
        </w:rPr>
        <w:t xml:space="preserve"> </w:t>
      </w:r>
      <w:r>
        <w:rPr>
          <w:sz w:val="24"/>
          <w:szCs w:val="24"/>
        </w:rPr>
        <w:t>of each person is recognised, as that of a human being made in the image of God. Everyone is genuinely listened to and what they say is heard.</w:t>
      </w:r>
    </w:p>
    <w:p w14:paraId="7DB39598" w14:textId="77777777" w:rsidR="00C64891" w:rsidRDefault="006B2747">
      <w:pPr>
        <w:spacing w:line="240" w:lineRule="auto"/>
        <w:rPr>
          <w:sz w:val="24"/>
          <w:szCs w:val="24"/>
        </w:rPr>
      </w:pPr>
      <w:r>
        <w:rPr>
          <w:b/>
          <w:sz w:val="24"/>
          <w:szCs w:val="24"/>
        </w:rPr>
        <w:t xml:space="preserve">Justice: </w:t>
      </w:r>
      <w:r>
        <w:rPr>
          <w:sz w:val="24"/>
          <w:szCs w:val="24"/>
        </w:rPr>
        <w:t>being in right relationship with God, self, others and creation.</w:t>
      </w:r>
    </w:p>
    <w:p w14:paraId="6D7EDE61" w14:textId="77777777" w:rsidR="00C64891" w:rsidRDefault="006B2747">
      <w:pPr>
        <w:spacing w:line="240" w:lineRule="auto"/>
        <w:rPr>
          <w:sz w:val="24"/>
          <w:szCs w:val="24"/>
        </w:rPr>
      </w:pPr>
      <w:r>
        <w:rPr>
          <w:b/>
          <w:sz w:val="24"/>
          <w:szCs w:val="24"/>
        </w:rPr>
        <w:t xml:space="preserve">Hope </w:t>
      </w:r>
      <w:r>
        <w:rPr>
          <w:sz w:val="24"/>
          <w:szCs w:val="24"/>
        </w:rPr>
        <w:t>is a faith-based attitude of mind and heart which enables us to think, speak and act in accordance with Gospel beliefs and FCJ values. Hope inspires and enables us to persevere in the face of difficulties and disillusionment.</w:t>
      </w:r>
    </w:p>
    <w:p w14:paraId="37261A50" w14:textId="77777777" w:rsidR="00C64891" w:rsidRDefault="006B2747">
      <w:pPr>
        <w:spacing w:line="240" w:lineRule="auto"/>
        <w:rPr>
          <w:sz w:val="24"/>
          <w:szCs w:val="24"/>
        </w:rPr>
      </w:pPr>
      <w:r>
        <w:rPr>
          <w:b/>
          <w:sz w:val="24"/>
          <w:szCs w:val="24"/>
        </w:rPr>
        <w:t>Gentleness:</w:t>
      </w:r>
      <w:r>
        <w:rPr>
          <w:sz w:val="24"/>
          <w:szCs w:val="24"/>
        </w:rPr>
        <w:t xml:space="preserve"> Above all, through God’s grace, the whole is marked by gentleness,</w:t>
      </w:r>
      <w:r>
        <w:rPr>
          <w:b/>
          <w:sz w:val="24"/>
          <w:szCs w:val="24"/>
        </w:rPr>
        <w:t xml:space="preserve"> </w:t>
      </w:r>
      <w:r>
        <w:rPr>
          <w:sz w:val="24"/>
          <w:szCs w:val="24"/>
        </w:rPr>
        <w:t>the gentle strength that comes from ‘the fruit of quiet self-possession that has been gained through daily growth in self-understanding through the light of grace’.</w:t>
      </w:r>
      <w:r>
        <w:rPr>
          <w:sz w:val="24"/>
          <w:szCs w:val="24"/>
        </w:rPr>
        <w:br/>
      </w:r>
    </w:p>
    <w:p w14:paraId="4BCC3844" w14:textId="77777777" w:rsidR="00C64891" w:rsidRDefault="006B2747">
      <w:pPr>
        <w:pStyle w:val="Title"/>
        <w:rPr>
          <w:szCs w:val="24"/>
        </w:rPr>
      </w:pPr>
      <w:r>
        <w:t xml:space="preserve">School Motto </w:t>
      </w:r>
      <w:r>
        <w:rPr>
          <w:szCs w:val="24"/>
        </w:rPr>
        <w:tab/>
      </w:r>
      <w:r>
        <w:rPr>
          <w:szCs w:val="24"/>
        </w:rPr>
        <w:tab/>
      </w:r>
      <w:r>
        <w:rPr>
          <w:szCs w:val="24"/>
        </w:rPr>
        <w:tab/>
      </w:r>
      <w:r>
        <w:rPr>
          <w:szCs w:val="24"/>
        </w:rPr>
        <w:tab/>
      </w:r>
    </w:p>
    <w:p w14:paraId="7497744C" w14:textId="77777777" w:rsidR="00C64891" w:rsidRDefault="006B2747">
      <w:pPr>
        <w:pStyle w:val="NoSpacing"/>
        <w:jc w:val="center"/>
        <w:rPr>
          <w:rStyle w:val="Emphasis"/>
          <w:b/>
          <w:color w:val="FF0000"/>
          <w:sz w:val="32"/>
        </w:rPr>
      </w:pPr>
      <w:r>
        <w:rPr>
          <w:rStyle w:val="Emphasis"/>
          <w:b/>
          <w:sz w:val="32"/>
        </w:rPr>
        <w:t xml:space="preserve">Age quod </w:t>
      </w:r>
      <w:proofErr w:type="spellStart"/>
      <w:r>
        <w:rPr>
          <w:rStyle w:val="Emphasis"/>
          <w:b/>
          <w:sz w:val="32"/>
        </w:rPr>
        <w:t>agis</w:t>
      </w:r>
      <w:proofErr w:type="spellEnd"/>
      <w:r>
        <w:rPr>
          <w:rStyle w:val="Emphasis"/>
          <w:b/>
          <w:sz w:val="32"/>
        </w:rPr>
        <w:t xml:space="preserve"> </w:t>
      </w:r>
    </w:p>
    <w:p w14:paraId="71558184" w14:textId="77777777" w:rsidR="00C64891" w:rsidRDefault="006B2747">
      <w:pPr>
        <w:pStyle w:val="NoSpacing"/>
        <w:jc w:val="center"/>
      </w:pPr>
      <w:r>
        <w:rPr>
          <w:rStyle w:val="Emphasis"/>
          <w:sz w:val="32"/>
        </w:rPr>
        <w:t>Whatever you do - do well!</w:t>
      </w:r>
    </w:p>
    <w:p w14:paraId="7856932B" w14:textId="77777777" w:rsidR="00C64891" w:rsidRDefault="00C64891"/>
    <w:p w14:paraId="2C58E051" w14:textId="07BC0C27" w:rsidR="00C64891" w:rsidRDefault="00495D74">
      <w:r>
        <w:rPr>
          <w:noProof/>
        </w:rPr>
        <mc:AlternateContent>
          <mc:Choice Requires="wps">
            <w:drawing>
              <wp:anchor distT="0" distB="0" distL="114300" distR="114300" simplePos="0" relativeHeight="251737088" behindDoc="0" locked="0" layoutInCell="1" allowOverlap="1" wp14:anchorId="542AF4C1" wp14:editId="5DEB5E94">
                <wp:simplePos x="0" y="0"/>
                <wp:positionH relativeFrom="column">
                  <wp:posOffset>3028950</wp:posOffset>
                </wp:positionH>
                <wp:positionV relativeFrom="paragraph">
                  <wp:posOffset>1951990</wp:posOffset>
                </wp:positionV>
                <wp:extent cx="295275" cy="247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47300A80" w14:textId="4DF506A9" w:rsidR="00495D74" w:rsidRDefault="00495D74" w:rsidP="00495D7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AF4C1" id="Text Box 6" o:spid="_x0000_s1027" type="#_x0000_t202" style="position:absolute;margin-left:238.5pt;margin-top:153.7pt;width:23.25pt;height:19.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" fillcolor="white [3201]" stroked="f" strokeweight=".5pt">
                <v:textbox>
                  <w:txbxContent>
                    <w:p w14:paraId="47300A80" w14:textId="4DF506A9" w:rsidR="00495D74" w:rsidRDefault="00495D74" w:rsidP="00495D74">
                      <w:r>
                        <w:t>2</w:t>
                      </w:r>
                    </w:p>
                  </w:txbxContent>
                </v:textbox>
              </v:shape>
            </w:pict>
          </mc:Fallback>
        </mc:AlternateContent>
      </w:r>
      <w:r w:rsidR="006B2747">
        <w:br w:type="page"/>
      </w:r>
    </w:p>
    <w:p w14:paraId="00BF4DAB" w14:textId="3BE1E367" w:rsidR="00C64891" w:rsidRDefault="006B2747" w:rsidP="00A030CC">
      <w:pPr>
        <w:pStyle w:val="Title"/>
      </w:pPr>
      <w:r>
        <w:rPr>
          <w:noProof/>
          <w:lang w:eastAsia="en-GB"/>
        </w:rPr>
        <w:lastRenderedPageBreak/>
        <mc:AlternateContent>
          <mc:Choice Requires="wps">
            <w:drawing>
              <wp:anchor distT="0" distB="0" distL="114300" distR="114300" simplePos="0" relativeHeight="251729920" behindDoc="0" locked="0" layoutInCell="1" allowOverlap="1" wp14:anchorId="745E740E" wp14:editId="66972742">
                <wp:simplePos x="0" y="0"/>
                <wp:positionH relativeFrom="column">
                  <wp:posOffset>3261360</wp:posOffset>
                </wp:positionH>
                <wp:positionV relativeFrom="paragraph">
                  <wp:posOffset>9747885</wp:posOffset>
                </wp:positionV>
                <wp:extent cx="381000" cy="314325"/>
                <wp:effectExtent l="13335" t="5715" r="5715" b="1333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solidFill>
                          <a:srgbClr val="FFFFFF"/>
                        </a:solidFill>
                        <a:ln w="9525">
                          <a:solidFill>
                            <a:schemeClr val="bg1">
                              <a:lumMod val="100000"/>
                              <a:lumOff val="0"/>
                            </a:schemeClr>
                          </a:solidFill>
                          <a:miter lim="800000"/>
                          <a:headEnd/>
                          <a:tailEnd/>
                        </a:ln>
                      </wps:spPr>
                      <wps:txbx>
                        <w:txbxContent>
                          <w:p w14:paraId="7C20D72F" w14:textId="77777777" w:rsidR="00C64891" w:rsidRDefault="006B2747">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740E" id="Text Box 43" o:spid="_x0000_s1028" type="#_x0000_t202" style="position:absolute;margin-left:256.8pt;margin-top:767.55pt;width:30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" strokecolor="white [3212]">
                <v:textbox>
                  <w:txbxContent>
                    <w:p w14:paraId="7C20D72F" w14:textId="77777777" w:rsidR="00C64891" w:rsidRDefault="006B2747">
                      <w:r>
                        <w:t>3</w:t>
                      </w:r>
                    </w:p>
                  </w:txbxContent>
                </v:textbox>
              </v:shape>
            </w:pict>
          </mc:Fallback>
        </mc:AlternateContent>
      </w:r>
      <w:r>
        <w:rPr>
          <w:rFonts w:cs="Arial"/>
          <w:noProof/>
          <w:lang w:eastAsia="en-GB"/>
        </w:rPr>
        <mc:AlternateContent>
          <mc:Choice Requires="wps">
            <w:drawing>
              <wp:anchor distT="0" distB="0" distL="114300" distR="114300" simplePos="0" relativeHeight="251682816" behindDoc="0" locked="0" layoutInCell="1" allowOverlap="1" wp14:anchorId="4FC9F7A7" wp14:editId="122E91FF">
                <wp:simplePos x="0" y="0"/>
                <wp:positionH relativeFrom="column">
                  <wp:posOffset>2933065</wp:posOffset>
                </wp:positionH>
                <wp:positionV relativeFrom="paragraph">
                  <wp:posOffset>1266825</wp:posOffset>
                </wp:positionV>
                <wp:extent cx="285750" cy="219075"/>
                <wp:effectExtent l="8890" t="11430" r="10160" b="762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chemeClr val="bg1">
                              <a:lumMod val="100000"/>
                              <a:lumOff val="0"/>
                            </a:schemeClr>
                          </a:solidFill>
                          <a:miter lim="800000"/>
                          <a:headEnd/>
                          <a:tailEnd/>
                        </a:ln>
                      </wps:spPr>
                      <wps:txbx>
                        <w:txbxContent>
                          <w:p w14:paraId="07AACD5F" w14:textId="77777777" w:rsidR="00C64891" w:rsidRDefault="00C64891"/>
                          <w:p w14:paraId="3E9575CD" w14:textId="77777777" w:rsidR="00C64891" w:rsidRDefault="006B2747">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F7A7" id="Text Box 18" o:spid="_x0000_s1029" type="#_x0000_t202" style="position:absolute;margin-left:230.95pt;margin-top:99.75pt;width:2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" strokecolor="white [3212]">
                <v:textbox>
                  <w:txbxContent>
                    <w:p w14:paraId="07AACD5F" w14:textId="77777777" w:rsidR="00C64891" w:rsidRDefault="00C64891"/>
                    <w:p w14:paraId="3E9575CD" w14:textId="77777777" w:rsidR="00C64891" w:rsidRDefault="006B2747">
                      <w:r>
                        <w:t>2</w:t>
                      </w:r>
                    </w:p>
                  </w:txbxContent>
                </v:textbox>
              </v:shape>
            </w:pict>
          </mc:Fallback>
        </mc:AlternateContent>
      </w:r>
      <w:r>
        <w:t>School Year</w:t>
      </w:r>
    </w:p>
    <w:p w14:paraId="69918202" w14:textId="77777777" w:rsidR="00236313" w:rsidRPr="00317E72" w:rsidRDefault="00236313" w:rsidP="00236313">
      <w:pPr>
        <w:pStyle w:val="Heading2"/>
        <w:spacing w:before="0" w:line="240" w:lineRule="auto"/>
        <w:rPr>
          <w:sz w:val="24"/>
          <w:szCs w:val="24"/>
        </w:rPr>
      </w:pPr>
      <w:r w:rsidRPr="00317E72">
        <w:rPr>
          <w:sz w:val="24"/>
          <w:szCs w:val="24"/>
        </w:rPr>
        <w:t>Autumn Term 202</w:t>
      </w:r>
      <w:r>
        <w:rPr>
          <w:sz w:val="24"/>
          <w:szCs w:val="24"/>
        </w:rPr>
        <w:t>4</w:t>
      </w:r>
    </w:p>
    <w:p w14:paraId="0BE05F32" w14:textId="77777777" w:rsidR="00236313" w:rsidRDefault="00236313" w:rsidP="00236313">
      <w:pPr>
        <w:spacing w:line="240" w:lineRule="auto"/>
        <w:rPr>
          <w:rFonts w:ascii="Calibri" w:hAnsi="Calibri" w:cs="Calibri"/>
          <w:sz w:val="24"/>
        </w:rPr>
      </w:pPr>
    </w:p>
    <w:p w14:paraId="0E356B49" w14:textId="03205EC5" w:rsidR="00236313" w:rsidRPr="00A23516" w:rsidRDefault="00236313" w:rsidP="00236313">
      <w:pPr>
        <w:spacing w:line="240" w:lineRule="auto"/>
        <w:rPr>
          <w:rFonts w:ascii="Calibri" w:hAnsi="Calibri" w:cs="Calibri"/>
          <w:sz w:val="24"/>
        </w:rPr>
      </w:pPr>
      <w:r>
        <w:rPr>
          <w:rFonts w:ascii="Calibri" w:hAnsi="Calibri" w:cs="Calibri"/>
          <w:sz w:val="24"/>
        </w:rPr>
        <w:t xml:space="preserve">Monday 2 </w:t>
      </w:r>
      <w:r w:rsidRPr="00A23516">
        <w:rPr>
          <w:rFonts w:ascii="Calibri" w:hAnsi="Calibri" w:cs="Calibri"/>
          <w:sz w:val="24"/>
        </w:rPr>
        <w:t>September</w:t>
      </w:r>
      <w:r>
        <w:rPr>
          <w:rFonts w:ascii="Calibri" w:hAnsi="Calibri" w:cs="Calibri"/>
          <w:sz w:val="24"/>
        </w:rPr>
        <w:tab/>
      </w:r>
      <w:r w:rsidRPr="00A23516">
        <w:rPr>
          <w:rFonts w:ascii="Calibri" w:hAnsi="Calibri" w:cs="Calibri"/>
          <w:sz w:val="24"/>
        </w:rPr>
        <w:tab/>
      </w:r>
      <w:r w:rsidRPr="00A23516">
        <w:rPr>
          <w:rFonts w:ascii="Calibri" w:hAnsi="Calibri" w:cs="Calibri"/>
          <w:sz w:val="24"/>
        </w:rPr>
        <w:tab/>
      </w:r>
      <w:r w:rsidRPr="00A23516">
        <w:rPr>
          <w:rFonts w:ascii="Calibri" w:hAnsi="Calibri" w:cs="Calibri"/>
          <w:sz w:val="24"/>
        </w:rPr>
        <w:tab/>
        <w:t>School Development Day</w:t>
      </w:r>
      <w:r>
        <w:rPr>
          <w:rFonts w:ascii="Calibri" w:hAnsi="Calibri" w:cs="Calibri"/>
          <w:sz w:val="24"/>
        </w:rPr>
        <w:t xml:space="preserve"> </w:t>
      </w:r>
      <w:r w:rsidRPr="00A23516">
        <w:rPr>
          <w:rFonts w:ascii="Calibri" w:hAnsi="Calibri" w:cs="Calibri"/>
          <w:sz w:val="24"/>
        </w:rPr>
        <w:tab/>
      </w:r>
    </w:p>
    <w:p w14:paraId="326179DB" w14:textId="77777777" w:rsidR="00236313" w:rsidRPr="00A23516" w:rsidRDefault="00236313" w:rsidP="00236313">
      <w:pPr>
        <w:spacing w:line="240" w:lineRule="auto"/>
        <w:rPr>
          <w:rFonts w:ascii="Calibri" w:hAnsi="Calibri" w:cs="Calibri"/>
          <w:sz w:val="24"/>
        </w:rPr>
      </w:pPr>
      <w:r>
        <w:rPr>
          <w:rFonts w:ascii="Calibri" w:hAnsi="Calibri" w:cs="Calibri"/>
          <w:sz w:val="24"/>
        </w:rPr>
        <w:t xml:space="preserve">Tuesday 3 </w:t>
      </w:r>
      <w:r w:rsidRPr="00A23516">
        <w:rPr>
          <w:rFonts w:ascii="Calibri" w:hAnsi="Calibri" w:cs="Calibri"/>
          <w:sz w:val="24"/>
        </w:rPr>
        <w:t>September</w:t>
      </w:r>
      <w:r w:rsidRPr="00A23516">
        <w:rPr>
          <w:rFonts w:ascii="Calibri" w:hAnsi="Calibri" w:cs="Calibri"/>
          <w:sz w:val="24"/>
        </w:rPr>
        <w:tab/>
      </w:r>
      <w:r>
        <w:rPr>
          <w:rFonts w:ascii="Calibri" w:hAnsi="Calibri" w:cs="Calibri"/>
          <w:sz w:val="24"/>
        </w:rPr>
        <w:tab/>
      </w:r>
      <w:r w:rsidRPr="00A23516">
        <w:rPr>
          <w:rFonts w:ascii="Calibri" w:hAnsi="Calibri" w:cs="Calibri"/>
          <w:sz w:val="24"/>
        </w:rPr>
        <w:tab/>
      </w:r>
      <w:r w:rsidRPr="00A23516">
        <w:rPr>
          <w:rFonts w:ascii="Calibri" w:hAnsi="Calibri" w:cs="Calibri"/>
          <w:sz w:val="24"/>
        </w:rPr>
        <w:tab/>
        <w:t>School Development Day</w:t>
      </w:r>
    </w:p>
    <w:p w14:paraId="608C9216" w14:textId="77777777" w:rsidR="00236313" w:rsidRPr="00A23516" w:rsidRDefault="00236313" w:rsidP="00236313">
      <w:pPr>
        <w:spacing w:line="240" w:lineRule="auto"/>
        <w:rPr>
          <w:rFonts w:ascii="Calibri" w:hAnsi="Calibri" w:cs="Calibri"/>
          <w:sz w:val="24"/>
        </w:rPr>
      </w:pPr>
      <w:r>
        <w:rPr>
          <w:rFonts w:ascii="Calibri" w:hAnsi="Calibri" w:cs="Calibri"/>
          <w:sz w:val="24"/>
        </w:rPr>
        <w:t xml:space="preserve">Wednesday 4 </w:t>
      </w:r>
      <w:r w:rsidRPr="00A23516">
        <w:rPr>
          <w:rFonts w:ascii="Calibri" w:hAnsi="Calibri" w:cs="Calibri"/>
          <w:sz w:val="24"/>
        </w:rPr>
        <w:t>September</w:t>
      </w:r>
      <w:r w:rsidRPr="00A23516">
        <w:rPr>
          <w:rFonts w:ascii="Calibri" w:hAnsi="Calibri" w:cs="Calibri"/>
          <w:sz w:val="24"/>
        </w:rPr>
        <w:tab/>
      </w:r>
      <w:r w:rsidRPr="00A23516">
        <w:rPr>
          <w:rFonts w:ascii="Calibri" w:hAnsi="Calibri" w:cs="Calibri"/>
          <w:sz w:val="24"/>
        </w:rPr>
        <w:tab/>
      </w:r>
      <w:r w:rsidRPr="00A23516">
        <w:rPr>
          <w:rFonts w:ascii="Calibri" w:hAnsi="Calibri" w:cs="Calibri"/>
          <w:sz w:val="24"/>
        </w:rPr>
        <w:tab/>
        <w:t>Year 7, 12 and 13 return</w:t>
      </w:r>
    </w:p>
    <w:p w14:paraId="0BCD336E" w14:textId="77777777" w:rsidR="00236313" w:rsidRPr="00A23516" w:rsidRDefault="00236313" w:rsidP="00236313">
      <w:pPr>
        <w:spacing w:line="240" w:lineRule="auto"/>
        <w:rPr>
          <w:rFonts w:ascii="Calibri" w:hAnsi="Calibri" w:cs="Calibri"/>
          <w:sz w:val="24"/>
        </w:rPr>
      </w:pPr>
      <w:r>
        <w:rPr>
          <w:rFonts w:ascii="Calibri" w:hAnsi="Calibri" w:cs="Calibri"/>
          <w:sz w:val="24"/>
        </w:rPr>
        <w:t xml:space="preserve">Thursday 5 </w:t>
      </w:r>
      <w:r w:rsidRPr="00A23516">
        <w:rPr>
          <w:rFonts w:ascii="Calibri" w:hAnsi="Calibri" w:cs="Calibri"/>
          <w:sz w:val="24"/>
        </w:rPr>
        <w:t>September</w:t>
      </w:r>
      <w:r w:rsidRPr="00A23516">
        <w:rPr>
          <w:rFonts w:ascii="Calibri" w:hAnsi="Calibri" w:cs="Calibri"/>
          <w:sz w:val="24"/>
        </w:rPr>
        <w:tab/>
      </w:r>
      <w:r w:rsidRPr="00A23516">
        <w:rPr>
          <w:rFonts w:ascii="Calibri" w:hAnsi="Calibri" w:cs="Calibri"/>
          <w:sz w:val="24"/>
        </w:rPr>
        <w:tab/>
        <w:t xml:space="preserve">             All pupils return</w:t>
      </w:r>
    </w:p>
    <w:p w14:paraId="5A3AC9D8" w14:textId="77777777" w:rsidR="00236313" w:rsidRDefault="00236313" w:rsidP="00236313">
      <w:pPr>
        <w:spacing w:line="240" w:lineRule="auto"/>
        <w:rPr>
          <w:rFonts w:ascii="Calibri" w:hAnsi="Calibri" w:cs="Calibri"/>
          <w:i/>
          <w:sz w:val="24"/>
        </w:rPr>
      </w:pPr>
      <w:r>
        <w:rPr>
          <w:rFonts w:ascii="Calibri" w:hAnsi="Calibri" w:cs="Calibri"/>
          <w:i/>
          <w:sz w:val="24"/>
        </w:rPr>
        <w:t>Mon 28 Oct - Fri 1 November</w:t>
      </w:r>
      <w:r w:rsidRPr="00A23516">
        <w:rPr>
          <w:rFonts w:ascii="Calibri" w:hAnsi="Calibri" w:cs="Calibri"/>
          <w:i/>
          <w:sz w:val="24"/>
        </w:rPr>
        <w:t xml:space="preserve"> </w:t>
      </w:r>
      <w:r w:rsidRPr="00A23516">
        <w:rPr>
          <w:rFonts w:ascii="Calibri" w:hAnsi="Calibri" w:cs="Calibri"/>
          <w:i/>
          <w:sz w:val="24"/>
        </w:rPr>
        <w:tab/>
      </w:r>
      <w:r w:rsidRPr="00A23516">
        <w:rPr>
          <w:rFonts w:ascii="Calibri" w:hAnsi="Calibri" w:cs="Calibri"/>
          <w:i/>
          <w:sz w:val="24"/>
        </w:rPr>
        <w:tab/>
      </w:r>
      <w:r w:rsidRPr="00A23516">
        <w:rPr>
          <w:rFonts w:ascii="Calibri" w:hAnsi="Calibri" w:cs="Calibri"/>
          <w:i/>
          <w:sz w:val="24"/>
        </w:rPr>
        <w:tab/>
        <w:t>Autumn Half-term</w:t>
      </w:r>
    </w:p>
    <w:p w14:paraId="1C5E36DE" w14:textId="77777777" w:rsidR="00236313" w:rsidRPr="00846DD7" w:rsidRDefault="00236313" w:rsidP="00236313">
      <w:pPr>
        <w:spacing w:line="240" w:lineRule="auto"/>
        <w:rPr>
          <w:rFonts w:ascii="Calibri" w:hAnsi="Calibri" w:cs="Calibri"/>
          <w:iCs/>
          <w:sz w:val="24"/>
        </w:rPr>
      </w:pPr>
      <w:r w:rsidRPr="00846DD7">
        <w:rPr>
          <w:rFonts w:ascii="Calibri" w:hAnsi="Calibri" w:cs="Calibri"/>
          <w:iCs/>
          <w:sz w:val="24"/>
        </w:rPr>
        <w:t>Monday 4 November</w:t>
      </w:r>
      <w:r w:rsidRPr="00846DD7">
        <w:rPr>
          <w:rFonts w:ascii="Calibri" w:hAnsi="Calibri" w:cs="Calibri"/>
          <w:iCs/>
          <w:sz w:val="24"/>
        </w:rPr>
        <w:tab/>
      </w:r>
      <w:r w:rsidRPr="00846DD7">
        <w:rPr>
          <w:rFonts w:ascii="Calibri" w:hAnsi="Calibri" w:cs="Calibri"/>
          <w:iCs/>
          <w:sz w:val="24"/>
        </w:rPr>
        <w:tab/>
      </w:r>
      <w:r w:rsidRPr="00846DD7">
        <w:rPr>
          <w:rFonts w:ascii="Calibri" w:hAnsi="Calibri" w:cs="Calibri"/>
          <w:iCs/>
          <w:sz w:val="24"/>
        </w:rPr>
        <w:tab/>
      </w:r>
      <w:r w:rsidRPr="00846DD7">
        <w:rPr>
          <w:rFonts w:ascii="Calibri" w:hAnsi="Calibri" w:cs="Calibri"/>
          <w:iCs/>
          <w:sz w:val="24"/>
        </w:rPr>
        <w:tab/>
        <w:t>School Development Day</w:t>
      </w:r>
    </w:p>
    <w:p w14:paraId="656B9C7E" w14:textId="77777777" w:rsidR="00236313" w:rsidRPr="00C70A34" w:rsidRDefault="00236313" w:rsidP="00236313">
      <w:pPr>
        <w:spacing w:line="240" w:lineRule="auto"/>
        <w:rPr>
          <w:rFonts w:ascii="Calibri" w:hAnsi="Calibri" w:cs="Calibri"/>
          <w:sz w:val="24"/>
        </w:rPr>
      </w:pPr>
      <w:r>
        <w:rPr>
          <w:rFonts w:ascii="Calibri" w:hAnsi="Calibri" w:cs="Calibri"/>
          <w:sz w:val="24"/>
        </w:rPr>
        <w:t xml:space="preserve">Thursday 19 </w:t>
      </w:r>
      <w:r w:rsidRPr="00A23516">
        <w:rPr>
          <w:rFonts w:ascii="Calibri" w:hAnsi="Calibri" w:cs="Calibri"/>
          <w:sz w:val="24"/>
        </w:rPr>
        <w:t>December</w:t>
      </w:r>
      <w:r>
        <w:rPr>
          <w:rFonts w:ascii="Calibri" w:hAnsi="Calibri" w:cs="Calibri"/>
          <w:sz w:val="24"/>
        </w:rPr>
        <w:tab/>
      </w:r>
      <w:r w:rsidRPr="00A23516">
        <w:rPr>
          <w:rFonts w:ascii="Calibri" w:hAnsi="Calibri" w:cs="Calibri"/>
          <w:sz w:val="24"/>
        </w:rPr>
        <w:tab/>
      </w:r>
      <w:r w:rsidRPr="00A23516">
        <w:rPr>
          <w:rFonts w:ascii="Calibri" w:hAnsi="Calibri" w:cs="Calibri"/>
          <w:sz w:val="24"/>
        </w:rPr>
        <w:tab/>
        <w:t>Term ends 1.15pm</w:t>
      </w:r>
    </w:p>
    <w:p w14:paraId="246434B5" w14:textId="77777777" w:rsidR="00236313" w:rsidRPr="00317E72" w:rsidRDefault="00236313" w:rsidP="00236313">
      <w:pPr>
        <w:pStyle w:val="Heading2"/>
        <w:spacing w:before="0" w:line="240" w:lineRule="auto"/>
        <w:rPr>
          <w:sz w:val="24"/>
          <w:szCs w:val="24"/>
        </w:rPr>
      </w:pPr>
      <w:r w:rsidRPr="00317E72">
        <w:rPr>
          <w:sz w:val="24"/>
          <w:szCs w:val="24"/>
        </w:rPr>
        <w:t>Spring Term 202</w:t>
      </w:r>
      <w:r>
        <w:rPr>
          <w:sz w:val="24"/>
          <w:szCs w:val="24"/>
        </w:rPr>
        <w:t>5</w:t>
      </w:r>
    </w:p>
    <w:p w14:paraId="4BEC3649" w14:textId="77777777" w:rsidR="00236313" w:rsidRDefault="00236313" w:rsidP="00236313">
      <w:pPr>
        <w:spacing w:line="240" w:lineRule="auto"/>
        <w:rPr>
          <w:rFonts w:ascii="Calibri" w:hAnsi="Calibri" w:cs="Calibri"/>
          <w:sz w:val="24"/>
        </w:rPr>
      </w:pPr>
    </w:p>
    <w:p w14:paraId="3346CB9C" w14:textId="39B0BA6A" w:rsidR="00236313" w:rsidRDefault="00236313" w:rsidP="00236313">
      <w:pPr>
        <w:spacing w:line="240" w:lineRule="auto"/>
        <w:rPr>
          <w:rFonts w:ascii="Calibri" w:hAnsi="Calibri" w:cs="Calibri"/>
          <w:sz w:val="24"/>
        </w:rPr>
      </w:pPr>
      <w:r>
        <w:rPr>
          <w:rFonts w:ascii="Calibri" w:hAnsi="Calibri" w:cs="Calibri"/>
          <w:sz w:val="24"/>
        </w:rPr>
        <w:t xml:space="preserve">Monday 6 </w:t>
      </w:r>
      <w:r w:rsidRPr="00A23516">
        <w:rPr>
          <w:rFonts w:ascii="Calibri" w:hAnsi="Calibri" w:cs="Calibri"/>
          <w:sz w:val="24"/>
        </w:rPr>
        <w:t>January</w:t>
      </w:r>
      <w:r w:rsidRPr="00A23516">
        <w:rPr>
          <w:rFonts w:ascii="Calibri" w:hAnsi="Calibri" w:cs="Calibri"/>
          <w:sz w:val="24"/>
        </w:rPr>
        <w:tab/>
      </w:r>
      <w:r w:rsidRPr="00A23516">
        <w:rPr>
          <w:rFonts w:ascii="Calibri" w:hAnsi="Calibri" w:cs="Calibri"/>
          <w:sz w:val="24"/>
        </w:rPr>
        <w:tab/>
      </w:r>
      <w:r w:rsidRPr="00A23516">
        <w:rPr>
          <w:rFonts w:ascii="Calibri" w:hAnsi="Calibri" w:cs="Calibri"/>
          <w:sz w:val="24"/>
        </w:rPr>
        <w:tab/>
      </w:r>
      <w:r w:rsidRPr="00A23516">
        <w:rPr>
          <w:rFonts w:ascii="Calibri" w:hAnsi="Calibri" w:cs="Calibri"/>
          <w:sz w:val="24"/>
        </w:rPr>
        <w:tab/>
        <w:t>Pupils return</w:t>
      </w:r>
    </w:p>
    <w:p w14:paraId="3DFE00EE" w14:textId="77777777" w:rsidR="00236313" w:rsidRPr="00A23516" w:rsidRDefault="00236313" w:rsidP="00236313">
      <w:pPr>
        <w:spacing w:line="240" w:lineRule="auto"/>
        <w:rPr>
          <w:rFonts w:ascii="Calibri" w:hAnsi="Calibri" w:cs="Calibri"/>
          <w:sz w:val="24"/>
        </w:rPr>
      </w:pPr>
      <w:r>
        <w:rPr>
          <w:rFonts w:ascii="Calibri" w:hAnsi="Calibri" w:cs="Calibri"/>
          <w:sz w:val="24"/>
        </w:rPr>
        <w:t>Friday 14 February</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School Development Day</w:t>
      </w:r>
    </w:p>
    <w:p w14:paraId="54767B75" w14:textId="77777777" w:rsidR="00236313" w:rsidRPr="00A23516" w:rsidRDefault="00236313" w:rsidP="00236313">
      <w:pPr>
        <w:spacing w:line="240" w:lineRule="auto"/>
        <w:rPr>
          <w:rFonts w:ascii="Calibri" w:hAnsi="Calibri" w:cs="Calibri"/>
          <w:i/>
          <w:sz w:val="24"/>
        </w:rPr>
      </w:pPr>
      <w:r w:rsidRPr="00A23516">
        <w:rPr>
          <w:rFonts w:ascii="Calibri" w:hAnsi="Calibri" w:cs="Calibri"/>
          <w:i/>
          <w:sz w:val="24"/>
        </w:rPr>
        <w:t xml:space="preserve">Mon </w:t>
      </w:r>
      <w:r>
        <w:rPr>
          <w:rFonts w:ascii="Calibri" w:hAnsi="Calibri" w:cs="Calibri"/>
          <w:i/>
          <w:sz w:val="24"/>
        </w:rPr>
        <w:t>17</w:t>
      </w:r>
      <w:r w:rsidRPr="00A23516">
        <w:rPr>
          <w:rFonts w:ascii="Calibri" w:hAnsi="Calibri" w:cs="Calibri"/>
          <w:i/>
          <w:sz w:val="24"/>
        </w:rPr>
        <w:t xml:space="preserve"> - Fri </w:t>
      </w:r>
      <w:r>
        <w:rPr>
          <w:rFonts w:ascii="Calibri" w:hAnsi="Calibri" w:cs="Calibri"/>
          <w:i/>
          <w:sz w:val="24"/>
        </w:rPr>
        <w:t>21</w:t>
      </w:r>
      <w:r w:rsidRPr="00A23516">
        <w:rPr>
          <w:rFonts w:ascii="Calibri" w:hAnsi="Calibri" w:cs="Calibri"/>
          <w:i/>
          <w:sz w:val="24"/>
        </w:rPr>
        <w:t xml:space="preserve"> February </w:t>
      </w:r>
      <w:r w:rsidRPr="00A23516">
        <w:rPr>
          <w:rFonts w:ascii="Calibri" w:hAnsi="Calibri" w:cs="Calibri"/>
          <w:i/>
          <w:sz w:val="24"/>
        </w:rPr>
        <w:tab/>
      </w:r>
      <w:r w:rsidRPr="00A23516">
        <w:rPr>
          <w:rFonts w:ascii="Calibri" w:hAnsi="Calibri" w:cs="Calibri"/>
          <w:i/>
          <w:sz w:val="24"/>
        </w:rPr>
        <w:tab/>
      </w:r>
      <w:r w:rsidRPr="00A23516">
        <w:rPr>
          <w:rFonts w:ascii="Calibri" w:hAnsi="Calibri" w:cs="Calibri"/>
          <w:i/>
          <w:sz w:val="24"/>
        </w:rPr>
        <w:tab/>
        <w:t>Spring Half-term</w:t>
      </w:r>
    </w:p>
    <w:p w14:paraId="606B1EE7" w14:textId="77777777" w:rsidR="00236313" w:rsidRDefault="00236313" w:rsidP="00236313">
      <w:pPr>
        <w:spacing w:line="240" w:lineRule="auto"/>
        <w:rPr>
          <w:rFonts w:ascii="Calibri" w:hAnsi="Calibri" w:cs="Calibri"/>
          <w:sz w:val="24"/>
        </w:rPr>
      </w:pPr>
      <w:r>
        <w:rPr>
          <w:rFonts w:ascii="Calibri" w:hAnsi="Calibri" w:cs="Calibri"/>
          <w:sz w:val="24"/>
        </w:rPr>
        <w:t>Thursday 3 April</w:t>
      </w:r>
      <w:r w:rsidRPr="00A23516">
        <w:rPr>
          <w:rFonts w:ascii="Calibri" w:hAnsi="Calibri" w:cs="Calibri"/>
          <w:sz w:val="24"/>
        </w:rPr>
        <w:tab/>
      </w:r>
      <w:r w:rsidRPr="00A23516">
        <w:rPr>
          <w:rFonts w:ascii="Calibri" w:hAnsi="Calibri" w:cs="Calibri"/>
          <w:sz w:val="24"/>
        </w:rPr>
        <w:tab/>
      </w:r>
      <w:r w:rsidRPr="00A23516">
        <w:rPr>
          <w:rFonts w:ascii="Calibri" w:hAnsi="Calibri" w:cs="Calibri"/>
          <w:sz w:val="24"/>
        </w:rPr>
        <w:tab/>
      </w:r>
      <w:r w:rsidRPr="00A23516">
        <w:rPr>
          <w:rFonts w:ascii="Calibri" w:hAnsi="Calibri" w:cs="Calibri"/>
          <w:sz w:val="24"/>
        </w:rPr>
        <w:tab/>
        <w:t>Term ends 3.45pm</w:t>
      </w:r>
    </w:p>
    <w:p w14:paraId="3624012E" w14:textId="77777777" w:rsidR="00236313" w:rsidRPr="00317E72" w:rsidRDefault="00236313" w:rsidP="00236313">
      <w:pPr>
        <w:pStyle w:val="Heading2"/>
        <w:spacing w:before="0" w:line="240" w:lineRule="auto"/>
        <w:rPr>
          <w:sz w:val="24"/>
          <w:szCs w:val="24"/>
        </w:rPr>
      </w:pPr>
      <w:r w:rsidRPr="00317E72">
        <w:rPr>
          <w:sz w:val="24"/>
          <w:szCs w:val="24"/>
        </w:rPr>
        <w:t>Summer Term 202</w:t>
      </w:r>
      <w:r>
        <w:rPr>
          <w:sz w:val="24"/>
          <w:szCs w:val="24"/>
        </w:rPr>
        <w:t>5</w:t>
      </w:r>
    </w:p>
    <w:p w14:paraId="45881DA9" w14:textId="77777777" w:rsidR="00236313" w:rsidRDefault="00236313" w:rsidP="00236313">
      <w:pPr>
        <w:spacing w:line="240" w:lineRule="auto"/>
        <w:rPr>
          <w:rFonts w:ascii="Calibri" w:hAnsi="Calibri" w:cs="Calibri"/>
          <w:sz w:val="24"/>
        </w:rPr>
      </w:pPr>
    </w:p>
    <w:p w14:paraId="1E4E0706" w14:textId="3FEB6B82" w:rsidR="00236313" w:rsidRDefault="00236313" w:rsidP="00236313">
      <w:pPr>
        <w:spacing w:line="240" w:lineRule="auto"/>
        <w:rPr>
          <w:rFonts w:ascii="Calibri" w:hAnsi="Calibri" w:cs="Calibri"/>
          <w:sz w:val="24"/>
        </w:rPr>
      </w:pPr>
      <w:r>
        <w:rPr>
          <w:rFonts w:ascii="Calibri" w:hAnsi="Calibri" w:cs="Calibri"/>
          <w:sz w:val="24"/>
        </w:rPr>
        <w:t>Tuesday 22 April</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Pupils return</w:t>
      </w:r>
    </w:p>
    <w:p w14:paraId="32702555" w14:textId="77777777" w:rsidR="00236313" w:rsidRPr="00C70A34" w:rsidRDefault="00236313" w:rsidP="00236313">
      <w:pPr>
        <w:spacing w:line="240" w:lineRule="auto"/>
        <w:rPr>
          <w:rFonts w:ascii="Calibri" w:hAnsi="Calibri" w:cs="Calibri"/>
          <w:sz w:val="24"/>
        </w:rPr>
      </w:pPr>
      <w:r>
        <w:rPr>
          <w:rFonts w:ascii="Calibri" w:hAnsi="Calibri" w:cs="Calibri"/>
          <w:sz w:val="24"/>
        </w:rPr>
        <w:t>Monday 5 May</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Bank Holiday</w:t>
      </w:r>
    </w:p>
    <w:p w14:paraId="1354F18B" w14:textId="77777777" w:rsidR="00236313" w:rsidRDefault="00236313" w:rsidP="00236313">
      <w:pPr>
        <w:spacing w:line="240" w:lineRule="auto"/>
        <w:rPr>
          <w:rFonts w:ascii="Calibri" w:hAnsi="Calibri" w:cs="Calibri"/>
          <w:i/>
          <w:sz w:val="24"/>
        </w:rPr>
      </w:pPr>
      <w:r>
        <w:rPr>
          <w:rFonts w:ascii="Calibri" w:hAnsi="Calibri" w:cs="Calibri"/>
          <w:i/>
          <w:sz w:val="24"/>
        </w:rPr>
        <w:t>Mon 26</w:t>
      </w:r>
      <w:r w:rsidRPr="00A23516">
        <w:rPr>
          <w:rFonts w:ascii="Calibri" w:hAnsi="Calibri" w:cs="Calibri"/>
          <w:i/>
          <w:sz w:val="24"/>
        </w:rPr>
        <w:t xml:space="preserve"> May - Fri </w:t>
      </w:r>
      <w:r>
        <w:rPr>
          <w:rFonts w:ascii="Calibri" w:hAnsi="Calibri" w:cs="Calibri"/>
          <w:i/>
          <w:sz w:val="24"/>
        </w:rPr>
        <w:t>30 May</w:t>
      </w:r>
      <w:r w:rsidRPr="00A23516">
        <w:rPr>
          <w:rFonts w:ascii="Calibri" w:hAnsi="Calibri" w:cs="Calibri"/>
          <w:i/>
          <w:sz w:val="24"/>
        </w:rPr>
        <w:tab/>
      </w:r>
      <w:r w:rsidRPr="00A23516">
        <w:rPr>
          <w:rFonts w:ascii="Calibri" w:hAnsi="Calibri" w:cs="Calibri"/>
          <w:i/>
          <w:sz w:val="24"/>
        </w:rPr>
        <w:tab/>
      </w:r>
      <w:r w:rsidRPr="00A23516">
        <w:rPr>
          <w:rFonts w:ascii="Calibri" w:hAnsi="Calibri" w:cs="Calibri"/>
          <w:i/>
          <w:sz w:val="24"/>
        </w:rPr>
        <w:tab/>
        <w:t>Summer Half-term</w:t>
      </w:r>
    </w:p>
    <w:p w14:paraId="3CC315CC" w14:textId="77777777" w:rsidR="00236313" w:rsidRPr="003917EE" w:rsidRDefault="00236313" w:rsidP="00236313">
      <w:pPr>
        <w:spacing w:line="240" w:lineRule="auto"/>
        <w:rPr>
          <w:rFonts w:ascii="Calibri" w:hAnsi="Calibri" w:cs="Calibri"/>
          <w:iCs/>
          <w:sz w:val="24"/>
        </w:rPr>
      </w:pPr>
      <w:r w:rsidRPr="003917EE">
        <w:rPr>
          <w:rFonts w:ascii="Calibri" w:hAnsi="Calibri" w:cs="Calibri"/>
          <w:iCs/>
          <w:sz w:val="24"/>
        </w:rPr>
        <w:t>Monday 2 June</w:t>
      </w:r>
      <w:r w:rsidRPr="003917EE">
        <w:rPr>
          <w:rFonts w:ascii="Calibri" w:hAnsi="Calibri" w:cs="Calibri"/>
          <w:iCs/>
          <w:sz w:val="24"/>
        </w:rPr>
        <w:tab/>
      </w:r>
      <w:r w:rsidRPr="003917EE">
        <w:rPr>
          <w:rFonts w:ascii="Calibri" w:hAnsi="Calibri" w:cs="Calibri"/>
          <w:iCs/>
          <w:sz w:val="24"/>
        </w:rPr>
        <w:tab/>
      </w:r>
      <w:r w:rsidRPr="003917EE">
        <w:rPr>
          <w:rFonts w:ascii="Calibri" w:hAnsi="Calibri" w:cs="Calibri"/>
          <w:iCs/>
          <w:sz w:val="24"/>
        </w:rPr>
        <w:tab/>
      </w:r>
      <w:r w:rsidRPr="003917EE">
        <w:rPr>
          <w:rFonts w:ascii="Calibri" w:hAnsi="Calibri" w:cs="Calibri"/>
          <w:iCs/>
          <w:sz w:val="24"/>
        </w:rPr>
        <w:tab/>
        <w:t>School Development Day</w:t>
      </w:r>
    </w:p>
    <w:p w14:paraId="232804B5" w14:textId="77777777" w:rsidR="00236313" w:rsidRPr="00A23516" w:rsidRDefault="00236313" w:rsidP="00236313">
      <w:pPr>
        <w:spacing w:line="240" w:lineRule="auto"/>
        <w:rPr>
          <w:rFonts w:ascii="Calibri" w:hAnsi="Calibri" w:cs="Calibri"/>
          <w:sz w:val="24"/>
        </w:rPr>
      </w:pPr>
      <w:r>
        <w:rPr>
          <w:rFonts w:ascii="Calibri" w:hAnsi="Calibri" w:cs="Calibri"/>
          <w:sz w:val="24"/>
        </w:rPr>
        <w:t>Friday 18 July</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Term ends 1.15pm</w:t>
      </w:r>
    </w:p>
    <w:p w14:paraId="64DDA239" w14:textId="77777777" w:rsidR="00A030CC" w:rsidRDefault="00A030CC">
      <w:pPr>
        <w:rPr>
          <w:rFonts w:asciiTheme="majorHAnsi" w:eastAsiaTheme="majorEastAsia" w:hAnsiTheme="majorHAnsi" w:cstheme="majorBidi"/>
          <w:color w:val="4D4F3F" w:themeColor="text2" w:themeShade="BF"/>
          <w:spacing w:val="5"/>
          <w:kern w:val="28"/>
          <w:sz w:val="52"/>
          <w:szCs w:val="52"/>
        </w:rPr>
      </w:pPr>
      <w:r>
        <w:br w:type="page"/>
      </w:r>
    </w:p>
    <w:p w14:paraId="44D15DCC" w14:textId="334E7B51" w:rsidR="00C64891" w:rsidRDefault="006B2747">
      <w:pPr>
        <w:pStyle w:val="Title"/>
        <w:spacing w:after="0"/>
      </w:pPr>
      <w:r>
        <w:lastRenderedPageBreak/>
        <w:t>School Day</w:t>
      </w:r>
    </w:p>
    <w:p w14:paraId="491D827C" w14:textId="77777777" w:rsidR="00A030CC" w:rsidRDefault="00A030CC" w:rsidP="000374FD">
      <w:pPr>
        <w:pStyle w:val="NoSpacing"/>
        <w:spacing w:line="360" w:lineRule="auto"/>
        <w:rPr>
          <w:sz w:val="24"/>
        </w:rPr>
      </w:pPr>
    </w:p>
    <w:p w14:paraId="6893A391" w14:textId="325A312E" w:rsidR="00C64891" w:rsidRDefault="006B2747" w:rsidP="00A030CC">
      <w:pPr>
        <w:pStyle w:val="NoSpacing"/>
        <w:spacing w:line="480" w:lineRule="auto"/>
        <w:rPr>
          <w:sz w:val="24"/>
        </w:rPr>
      </w:pPr>
      <w:r>
        <w:rPr>
          <w:sz w:val="24"/>
        </w:rPr>
        <w:t>08.30am</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Pupils arrive</w:t>
      </w:r>
    </w:p>
    <w:p w14:paraId="02F6F1BB" w14:textId="77777777" w:rsidR="00C64891" w:rsidRDefault="006B2747" w:rsidP="00A030CC">
      <w:pPr>
        <w:pStyle w:val="NoSpacing"/>
        <w:spacing w:line="480" w:lineRule="auto"/>
        <w:rPr>
          <w:sz w:val="24"/>
        </w:rPr>
      </w:pPr>
      <w:r w:rsidRPr="00966D90">
        <w:rPr>
          <w:sz w:val="24"/>
        </w:rPr>
        <w:t>08.35am</w:t>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t>Warning bell</w:t>
      </w:r>
    </w:p>
    <w:p w14:paraId="56A456AB" w14:textId="77777777" w:rsidR="00C64891" w:rsidRDefault="0026358B" w:rsidP="00A030CC">
      <w:pPr>
        <w:pStyle w:val="NoSpacing"/>
        <w:spacing w:line="480" w:lineRule="auto"/>
        <w:rPr>
          <w:bCs/>
          <w:sz w:val="24"/>
        </w:rPr>
      </w:pPr>
      <w:r>
        <w:rPr>
          <w:bCs/>
          <w:sz w:val="24"/>
        </w:rPr>
        <w:t xml:space="preserve">8.40 - </w:t>
      </w:r>
      <w:r w:rsidR="006B2747">
        <w:rPr>
          <w:bCs/>
          <w:sz w:val="24"/>
        </w:rPr>
        <w:t>8.45am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Registration and prayer</w:t>
      </w:r>
    </w:p>
    <w:p w14:paraId="799DBFC0" w14:textId="77777777" w:rsidR="00C64891" w:rsidRDefault="0026358B" w:rsidP="00A030CC">
      <w:pPr>
        <w:pStyle w:val="NoSpacing"/>
        <w:spacing w:line="480" w:lineRule="auto"/>
        <w:rPr>
          <w:sz w:val="24"/>
        </w:rPr>
      </w:pPr>
      <w:r>
        <w:rPr>
          <w:bCs/>
          <w:sz w:val="24"/>
        </w:rPr>
        <w:t xml:space="preserve">8.45 - </w:t>
      </w:r>
      <w:r w:rsidR="006B2747">
        <w:rPr>
          <w:bCs/>
          <w:sz w:val="24"/>
        </w:rPr>
        <w:t>9.40am</w:t>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bCs/>
          <w:sz w:val="24"/>
        </w:rPr>
        <w:t>Lesson 1</w:t>
      </w:r>
      <w:r w:rsidR="006B2747">
        <w:rPr>
          <w:sz w:val="24"/>
        </w:rPr>
        <w:tab/>
        <w:t xml:space="preserve"> </w:t>
      </w:r>
    </w:p>
    <w:p w14:paraId="33D23398" w14:textId="77777777" w:rsidR="00C64891" w:rsidRDefault="0026358B" w:rsidP="00A030CC">
      <w:pPr>
        <w:pStyle w:val="NoSpacing"/>
        <w:spacing w:line="480" w:lineRule="auto"/>
        <w:rPr>
          <w:sz w:val="24"/>
        </w:rPr>
      </w:pPr>
      <w:r>
        <w:rPr>
          <w:bCs/>
          <w:sz w:val="24"/>
        </w:rPr>
        <w:t>9.40 -</w:t>
      </w:r>
      <w:r w:rsidR="006B2747">
        <w:rPr>
          <w:bCs/>
          <w:sz w:val="24"/>
        </w:rPr>
        <w:t xml:space="preserve"> 10.35am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2</w:t>
      </w:r>
      <w:r w:rsidR="006B2747">
        <w:rPr>
          <w:sz w:val="24"/>
        </w:rPr>
        <w:tab/>
      </w:r>
    </w:p>
    <w:p w14:paraId="22121806" w14:textId="77777777" w:rsidR="00C64891" w:rsidRDefault="0026358B" w:rsidP="00A030CC">
      <w:pPr>
        <w:pStyle w:val="NoSpacing"/>
        <w:spacing w:line="480" w:lineRule="auto"/>
        <w:rPr>
          <w:bCs/>
          <w:sz w:val="24"/>
        </w:rPr>
      </w:pPr>
      <w:r>
        <w:rPr>
          <w:bCs/>
          <w:sz w:val="24"/>
        </w:rPr>
        <w:t>10.35 -</w:t>
      </w:r>
      <w:r w:rsidR="006B2747">
        <w:rPr>
          <w:bCs/>
          <w:sz w:val="24"/>
        </w:rPr>
        <w:t>10.55am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Break</w:t>
      </w:r>
    </w:p>
    <w:p w14:paraId="2B3074CC" w14:textId="77777777" w:rsidR="00C64891" w:rsidRDefault="006B2747" w:rsidP="00A030CC">
      <w:pPr>
        <w:pStyle w:val="NoSpacing"/>
        <w:spacing w:line="480" w:lineRule="auto"/>
        <w:rPr>
          <w:bCs/>
          <w:sz w:val="24"/>
        </w:rPr>
      </w:pPr>
      <w:r>
        <w:rPr>
          <w:bCs/>
          <w:sz w:val="24"/>
        </w:rPr>
        <w:t>10.55 - 11.50am</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Lesson 3</w:t>
      </w:r>
    </w:p>
    <w:p w14:paraId="7CFD8F0C" w14:textId="77777777" w:rsidR="00C64891" w:rsidRDefault="0026358B" w:rsidP="00A030CC">
      <w:pPr>
        <w:pStyle w:val="NoSpacing"/>
        <w:spacing w:line="480" w:lineRule="auto"/>
        <w:rPr>
          <w:bCs/>
          <w:sz w:val="24"/>
        </w:rPr>
      </w:pPr>
      <w:r>
        <w:rPr>
          <w:bCs/>
          <w:sz w:val="24"/>
        </w:rPr>
        <w:t>11.50 -</w:t>
      </w:r>
      <w:r w:rsidR="006B2747">
        <w:rPr>
          <w:bCs/>
          <w:sz w:val="24"/>
        </w:rPr>
        <w:t>12.45pm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4</w:t>
      </w:r>
    </w:p>
    <w:p w14:paraId="2665B081" w14:textId="77777777" w:rsidR="00C64891" w:rsidRDefault="006B2747" w:rsidP="00A030CC">
      <w:pPr>
        <w:pStyle w:val="NoSpacing"/>
        <w:spacing w:line="480" w:lineRule="auto"/>
        <w:rPr>
          <w:bCs/>
          <w:sz w:val="24"/>
        </w:rPr>
      </w:pPr>
      <w:r>
        <w:rPr>
          <w:bCs/>
          <w:sz w:val="24"/>
        </w:rPr>
        <w:t>12.45-1.50pm</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Lunch</w:t>
      </w:r>
    </w:p>
    <w:p w14:paraId="26310321" w14:textId="77777777" w:rsidR="00C64891" w:rsidRDefault="0026358B" w:rsidP="00A030CC">
      <w:pPr>
        <w:pStyle w:val="NoSpacing"/>
        <w:spacing w:line="480" w:lineRule="auto"/>
        <w:rPr>
          <w:bCs/>
          <w:sz w:val="24"/>
        </w:rPr>
      </w:pPr>
      <w:r>
        <w:rPr>
          <w:bCs/>
          <w:sz w:val="24"/>
        </w:rPr>
        <w:t>1.50 -</w:t>
      </w:r>
      <w:r w:rsidR="006B2747">
        <w:rPr>
          <w:bCs/>
          <w:sz w:val="24"/>
        </w:rPr>
        <w:t xml:space="preserve"> 1.55pm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 xml:space="preserve">Registration and prayer </w:t>
      </w:r>
    </w:p>
    <w:p w14:paraId="4151E0A8" w14:textId="77777777" w:rsidR="00C64891" w:rsidRDefault="0026358B" w:rsidP="00A030CC">
      <w:pPr>
        <w:pStyle w:val="NoSpacing"/>
        <w:spacing w:line="480" w:lineRule="auto"/>
        <w:rPr>
          <w:bCs/>
          <w:sz w:val="24"/>
        </w:rPr>
      </w:pPr>
      <w:r>
        <w:rPr>
          <w:bCs/>
          <w:sz w:val="24"/>
        </w:rPr>
        <w:t>1.55 -</w:t>
      </w:r>
      <w:r w:rsidR="006B2747">
        <w:rPr>
          <w:bCs/>
          <w:sz w:val="24"/>
        </w:rPr>
        <w:t xml:space="preserve"> 2.50pm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5</w:t>
      </w:r>
    </w:p>
    <w:p w14:paraId="7D24546F" w14:textId="77777777" w:rsidR="00C64891" w:rsidRDefault="0026358B" w:rsidP="00A030CC">
      <w:pPr>
        <w:pStyle w:val="NoSpacing"/>
        <w:spacing w:line="480" w:lineRule="auto"/>
        <w:rPr>
          <w:bCs/>
          <w:sz w:val="24"/>
        </w:rPr>
      </w:pPr>
      <w:r>
        <w:rPr>
          <w:bCs/>
          <w:sz w:val="24"/>
        </w:rPr>
        <w:t>2.50 -</w:t>
      </w:r>
      <w:r w:rsidR="006B2747">
        <w:rPr>
          <w:bCs/>
          <w:sz w:val="24"/>
        </w:rPr>
        <w:t xml:space="preserve"> 3.45pm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6</w:t>
      </w:r>
    </w:p>
    <w:p w14:paraId="75C82A7F" w14:textId="77777777" w:rsidR="00C64891" w:rsidRDefault="006B2747" w:rsidP="00A030CC">
      <w:pPr>
        <w:pStyle w:val="NoSpacing"/>
        <w:spacing w:line="480" w:lineRule="auto"/>
        <w:rPr>
          <w:rFonts w:cs="Arial"/>
          <w:b/>
          <w:bCs/>
          <w:sz w:val="24"/>
        </w:rPr>
      </w:pPr>
      <w:r>
        <w:rPr>
          <w:rFonts w:cs="Arial"/>
          <w:b/>
          <w:bCs/>
          <w:sz w:val="24"/>
        </w:rPr>
        <w:t>NB:  Timetable for Wednesday mornings (Week A and Week B)</w:t>
      </w:r>
    </w:p>
    <w:p w14:paraId="1B1333DD" w14:textId="77777777" w:rsidR="00C64891" w:rsidRDefault="0026358B" w:rsidP="00A030CC">
      <w:pPr>
        <w:pStyle w:val="NoSpacing"/>
        <w:spacing w:line="480" w:lineRule="auto"/>
        <w:rPr>
          <w:rFonts w:cs="Arial"/>
          <w:bCs/>
          <w:sz w:val="24"/>
        </w:rPr>
      </w:pPr>
      <w:r>
        <w:rPr>
          <w:rFonts w:cs="Arial"/>
          <w:bCs/>
          <w:sz w:val="24"/>
        </w:rPr>
        <w:t>8.40 -</w:t>
      </w:r>
      <w:r w:rsidR="006B2747">
        <w:rPr>
          <w:rFonts w:cs="Arial"/>
          <w:bCs/>
          <w:sz w:val="24"/>
        </w:rPr>
        <w:t xml:space="preserve"> 8.55am</w:t>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t>Form Period</w:t>
      </w:r>
    </w:p>
    <w:p w14:paraId="4AB96426" w14:textId="77777777" w:rsidR="00C64891" w:rsidRDefault="0026358B" w:rsidP="00A030CC">
      <w:pPr>
        <w:pStyle w:val="NoSpacing"/>
        <w:spacing w:line="480" w:lineRule="auto"/>
        <w:rPr>
          <w:rFonts w:cs="Arial"/>
          <w:bCs/>
          <w:sz w:val="24"/>
        </w:rPr>
      </w:pPr>
      <w:r>
        <w:rPr>
          <w:rFonts w:cs="Arial"/>
          <w:bCs/>
          <w:sz w:val="24"/>
        </w:rPr>
        <w:t>8.55 -</w:t>
      </w:r>
      <w:r w:rsidR="006B2747">
        <w:rPr>
          <w:rFonts w:cs="Arial"/>
          <w:bCs/>
          <w:sz w:val="24"/>
        </w:rPr>
        <w:t xml:space="preserve"> 9.45am</w:t>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t>Lesson 1</w:t>
      </w:r>
    </w:p>
    <w:p w14:paraId="4543EEDB" w14:textId="77777777" w:rsidR="00C64891" w:rsidRDefault="0026358B" w:rsidP="00A030CC">
      <w:pPr>
        <w:pStyle w:val="NoSpacing"/>
        <w:spacing w:line="480" w:lineRule="auto"/>
        <w:rPr>
          <w:rFonts w:cs="Arial"/>
          <w:bCs/>
          <w:sz w:val="24"/>
        </w:rPr>
      </w:pPr>
      <w:r>
        <w:rPr>
          <w:rFonts w:cs="Arial"/>
          <w:bCs/>
          <w:sz w:val="24"/>
        </w:rPr>
        <w:t>9.45 -</w:t>
      </w:r>
      <w:r w:rsidR="006B2747">
        <w:rPr>
          <w:rFonts w:cs="Arial"/>
          <w:bCs/>
          <w:sz w:val="24"/>
        </w:rPr>
        <w:t xml:space="preserve"> 10.35am</w:t>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t xml:space="preserve">  </w:t>
      </w:r>
      <w:r w:rsidR="006B2747">
        <w:rPr>
          <w:rFonts w:cs="Arial"/>
          <w:bCs/>
          <w:sz w:val="24"/>
        </w:rPr>
        <w:tab/>
        <w:t>Lesson 2</w:t>
      </w:r>
    </w:p>
    <w:p w14:paraId="5A2F145C" w14:textId="66D5DEDC" w:rsidR="00C64891" w:rsidRDefault="006B2747" w:rsidP="00A030CC">
      <w:pPr>
        <w:pStyle w:val="NoSpacing"/>
        <w:spacing w:line="480" w:lineRule="auto"/>
        <w:rPr>
          <w:rFonts w:cs="Arial"/>
          <w:bCs/>
          <w:sz w:val="24"/>
        </w:rPr>
      </w:pPr>
      <w:r>
        <w:rPr>
          <w:rFonts w:cs="Arial"/>
          <w:bCs/>
          <w:sz w:val="24"/>
        </w:rPr>
        <w:t>The rest of the day will follow the usual schedule</w:t>
      </w:r>
    </w:p>
    <w:p w14:paraId="1B84E886" w14:textId="77777777" w:rsidR="00966D90" w:rsidRDefault="00966D90" w:rsidP="000A0701">
      <w:pPr>
        <w:pStyle w:val="NoSpacing"/>
        <w:jc w:val="center"/>
        <w:rPr>
          <w:rFonts w:cs="Arial"/>
          <w:bCs/>
          <w:sz w:val="24"/>
        </w:rPr>
      </w:pPr>
    </w:p>
    <w:p w14:paraId="6A57546B" w14:textId="0B09EE61" w:rsidR="00A030CC" w:rsidRDefault="00495D74">
      <w:pPr>
        <w:rPr>
          <w:rFonts w:asciiTheme="majorHAnsi" w:eastAsiaTheme="majorEastAsia" w:hAnsiTheme="majorHAnsi" w:cstheme="majorBidi"/>
          <w:color w:val="4D4F3F" w:themeColor="text2" w:themeShade="BF"/>
          <w:spacing w:val="5"/>
          <w:kern w:val="28"/>
          <w:sz w:val="52"/>
          <w:szCs w:val="52"/>
        </w:rPr>
      </w:pPr>
      <w:r>
        <w:rPr>
          <w:noProof/>
        </w:rPr>
        <mc:AlternateContent>
          <mc:Choice Requires="wps">
            <w:drawing>
              <wp:anchor distT="0" distB="0" distL="114300" distR="114300" simplePos="0" relativeHeight="251739136" behindDoc="0" locked="0" layoutInCell="1" allowOverlap="1" wp14:anchorId="170AA96D" wp14:editId="4CE2F628">
                <wp:simplePos x="0" y="0"/>
                <wp:positionH relativeFrom="column">
                  <wp:posOffset>3105150</wp:posOffset>
                </wp:positionH>
                <wp:positionV relativeFrom="paragraph">
                  <wp:posOffset>2486025</wp:posOffset>
                </wp:positionV>
                <wp:extent cx="295275" cy="247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372B36D1" w14:textId="3847247B" w:rsidR="00495D74" w:rsidRDefault="00495D74" w:rsidP="00495D7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AA96D" id="Text Box 7" o:spid="_x0000_s1030" type="#_x0000_t202" style="position:absolute;margin-left:244.5pt;margin-top:195.75pt;width:23.25pt;height:19.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" fillcolor="white [3201]" stroked="f" strokeweight=".5pt">
                <v:textbox>
                  <w:txbxContent>
                    <w:p w14:paraId="372B36D1" w14:textId="3847247B" w:rsidR="00495D74" w:rsidRDefault="00495D74" w:rsidP="00495D74">
                      <w:r>
                        <w:t>4</w:t>
                      </w:r>
                    </w:p>
                  </w:txbxContent>
                </v:textbox>
              </v:shape>
            </w:pict>
          </mc:Fallback>
        </mc:AlternateContent>
      </w:r>
      <w:r w:rsidR="00A030CC">
        <w:br w:type="page"/>
      </w:r>
    </w:p>
    <w:p w14:paraId="5B2CEE3A" w14:textId="25167A1C" w:rsidR="00C64891" w:rsidRDefault="000475AF">
      <w:pPr>
        <w:pStyle w:val="Title"/>
        <w:spacing w:after="0"/>
      </w:pPr>
      <w:r>
        <w:lastRenderedPageBreak/>
        <w:t>G</w:t>
      </w:r>
      <w:r w:rsidR="006B2747">
        <w:t>eneral Information</w:t>
      </w:r>
    </w:p>
    <w:p w14:paraId="25AC3AC5" w14:textId="508A2647" w:rsidR="00C64891" w:rsidRDefault="006B2747">
      <w:pPr>
        <w:pStyle w:val="Heading2"/>
        <w:rPr>
          <w:sz w:val="28"/>
        </w:rPr>
      </w:pPr>
      <w:r>
        <w:rPr>
          <w:sz w:val="28"/>
        </w:rPr>
        <w:t>School opening times</w:t>
      </w:r>
    </w:p>
    <w:p w14:paraId="5B574ECA" w14:textId="77777777" w:rsidR="00C64891" w:rsidRDefault="006B2747">
      <w:pPr>
        <w:rPr>
          <w:sz w:val="24"/>
        </w:rPr>
      </w:pPr>
      <w:r>
        <w:rPr>
          <w:sz w:val="24"/>
        </w:rPr>
        <w:t>The Library and School Dining Room are open to pupils from 8.00am.  Breakfast Club begins serving food shortly after opening.  At the end of the day pupils may remain in school up to 5.00pm.  Pupils who are not working with a member of staff are supervised in the library.</w:t>
      </w:r>
    </w:p>
    <w:p w14:paraId="3F767034" w14:textId="77777777" w:rsidR="00C64891" w:rsidRDefault="006B2747">
      <w:pPr>
        <w:pStyle w:val="Heading2"/>
        <w:rPr>
          <w:sz w:val="28"/>
        </w:rPr>
      </w:pPr>
      <w:bookmarkStart w:id="0" w:name="_Hlk113445030"/>
      <w:r>
        <w:rPr>
          <w:sz w:val="28"/>
        </w:rPr>
        <w:t>Admissions</w:t>
      </w:r>
    </w:p>
    <w:p w14:paraId="3DBB460B" w14:textId="02D23D92" w:rsidR="00C64891" w:rsidRDefault="006B2747">
      <w:pPr>
        <w:rPr>
          <w:sz w:val="24"/>
          <w:szCs w:val="24"/>
        </w:rPr>
      </w:pPr>
      <w:r>
        <w:rPr>
          <w:sz w:val="24"/>
          <w:szCs w:val="24"/>
        </w:rPr>
        <w:t xml:space="preserve">Please see </w:t>
      </w:r>
      <w:r w:rsidR="00966D90">
        <w:rPr>
          <w:sz w:val="24"/>
          <w:szCs w:val="24"/>
        </w:rPr>
        <w:t>our website (</w:t>
      </w:r>
      <w:hyperlink r:id="rId9" w:history="1">
        <w:r w:rsidR="00966D90" w:rsidRPr="00403B73">
          <w:rPr>
            <w:rStyle w:val="Hyperlink"/>
            <w:sz w:val="24"/>
            <w:szCs w:val="24"/>
          </w:rPr>
          <w:t>https://www.uptonhallschool.co.uk</w:t>
        </w:r>
      </w:hyperlink>
      <w:r w:rsidR="00966D90">
        <w:rPr>
          <w:sz w:val="24"/>
          <w:szCs w:val="24"/>
        </w:rPr>
        <w:t xml:space="preserve"> )</w:t>
      </w:r>
      <w:r>
        <w:rPr>
          <w:sz w:val="24"/>
          <w:szCs w:val="24"/>
        </w:rPr>
        <w:t xml:space="preserve"> for the School’s Admission Policy.</w:t>
      </w:r>
    </w:p>
    <w:p w14:paraId="0C141022" w14:textId="2F6B5229" w:rsidR="00C64891" w:rsidRPr="006851C2" w:rsidRDefault="006B2747">
      <w:pPr>
        <w:pStyle w:val="NoSpacing"/>
        <w:rPr>
          <w:rFonts w:ascii="Calibri" w:hAnsi="Calibri" w:cs="Calibri"/>
          <w:bCs/>
          <w:i/>
          <w:color w:val="527D55" w:themeColor="accent1" w:themeShade="BF"/>
        </w:rPr>
      </w:pPr>
      <w:r w:rsidRPr="006851C2">
        <w:rPr>
          <w:rFonts w:ascii="Calibri" w:hAnsi="Calibri" w:cs="Calibri"/>
          <w:bCs/>
          <w:i/>
          <w:color w:val="527D55" w:themeColor="accent1" w:themeShade="BF"/>
        </w:rPr>
        <w:t>For admission</w:t>
      </w:r>
      <w:r w:rsidR="00C16E8E" w:rsidRPr="006851C2">
        <w:rPr>
          <w:rFonts w:ascii="Calibri" w:hAnsi="Calibri" w:cs="Calibri"/>
          <w:bCs/>
          <w:i/>
          <w:color w:val="527D55" w:themeColor="accent1" w:themeShade="BF"/>
        </w:rPr>
        <w:t xml:space="preserve"> to the school in September 202</w:t>
      </w:r>
      <w:r w:rsidR="00953545">
        <w:rPr>
          <w:rFonts w:ascii="Calibri" w:hAnsi="Calibri" w:cs="Calibri"/>
          <w:bCs/>
          <w:i/>
          <w:color w:val="527D55" w:themeColor="accent1" w:themeShade="BF"/>
        </w:rPr>
        <w:t>4</w:t>
      </w:r>
      <w:r w:rsidRPr="006851C2">
        <w:rPr>
          <w:rFonts w:ascii="Calibri" w:hAnsi="Calibri" w:cs="Calibri"/>
          <w:bCs/>
          <w:i/>
          <w:color w:val="527D55" w:themeColor="accent1" w:themeShade="BF"/>
        </w:rPr>
        <w:t xml:space="preserve"> there were:</w:t>
      </w:r>
    </w:p>
    <w:p w14:paraId="78BB9382" w14:textId="353AB12B" w:rsidR="00C64891" w:rsidRPr="007D47FD" w:rsidRDefault="00DB32AF">
      <w:pPr>
        <w:pStyle w:val="NoSpacing"/>
        <w:rPr>
          <w:sz w:val="24"/>
        </w:rPr>
      </w:pPr>
      <w:r w:rsidRPr="007D47FD">
        <w:rPr>
          <w:sz w:val="24"/>
        </w:rPr>
        <w:t>1</w:t>
      </w:r>
      <w:r w:rsidR="007D47FD" w:rsidRPr="007D47FD">
        <w:rPr>
          <w:sz w:val="24"/>
        </w:rPr>
        <w:t>82</w:t>
      </w:r>
      <w:r w:rsidR="006B2747" w:rsidRPr="007D47FD">
        <w:rPr>
          <w:sz w:val="24"/>
        </w:rPr>
        <w:t xml:space="preserve"> first preference</w:t>
      </w:r>
    </w:p>
    <w:p w14:paraId="4F16D40B" w14:textId="637A550B" w:rsidR="00C64891" w:rsidRDefault="006B2747">
      <w:pPr>
        <w:pStyle w:val="NoSpacing"/>
        <w:rPr>
          <w:sz w:val="24"/>
        </w:rPr>
      </w:pPr>
      <w:r w:rsidRPr="007D47FD">
        <w:rPr>
          <w:sz w:val="24"/>
        </w:rPr>
        <w:t>16</w:t>
      </w:r>
      <w:r w:rsidR="00953545" w:rsidRPr="007D47FD">
        <w:rPr>
          <w:sz w:val="24"/>
        </w:rPr>
        <w:t>1</w:t>
      </w:r>
      <w:r w:rsidRPr="007D47FD">
        <w:rPr>
          <w:sz w:val="24"/>
        </w:rPr>
        <w:t xml:space="preserve"> have been admitted to the school</w:t>
      </w:r>
      <w:r>
        <w:rPr>
          <w:sz w:val="24"/>
        </w:rPr>
        <w:t xml:space="preserve"> </w:t>
      </w:r>
    </w:p>
    <w:bookmarkEnd w:id="0"/>
    <w:p w14:paraId="39D1808A" w14:textId="77777777" w:rsidR="00C64891" w:rsidRDefault="00C64891">
      <w:pPr>
        <w:pStyle w:val="NoSpacing"/>
        <w:rPr>
          <w:rFonts w:ascii="Calibri" w:hAnsi="Calibri" w:cs="Calibri"/>
        </w:rPr>
      </w:pPr>
    </w:p>
    <w:p w14:paraId="353D001B" w14:textId="77777777" w:rsidR="00C64891" w:rsidRDefault="006B2747">
      <w:pPr>
        <w:pStyle w:val="Heading2"/>
        <w:rPr>
          <w:sz w:val="28"/>
          <w:lang w:val="en-US"/>
        </w:rPr>
      </w:pPr>
      <w:r>
        <w:rPr>
          <w:sz w:val="28"/>
          <w:lang w:val="en-US"/>
        </w:rPr>
        <w:t>Parental Contact with School</w:t>
      </w:r>
    </w:p>
    <w:p w14:paraId="0039DAB6" w14:textId="184797D3" w:rsidR="00C64891" w:rsidRDefault="006B2747" w:rsidP="00A030CC">
      <w:pPr>
        <w:spacing w:line="240" w:lineRule="auto"/>
        <w:rPr>
          <w:sz w:val="24"/>
        </w:rPr>
      </w:pPr>
      <w:r>
        <w:rPr>
          <w:sz w:val="24"/>
        </w:rPr>
        <w:t xml:space="preserve">Parents are welcome to </w:t>
      </w:r>
      <w:r w:rsidR="0051767E">
        <w:rPr>
          <w:sz w:val="24"/>
        </w:rPr>
        <w:t>call</w:t>
      </w:r>
      <w:r>
        <w:rPr>
          <w:sz w:val="24"/>
        </w:rPr>
        <w:t xml:space="preserve"> or </w:t>
      </w:r>
      <w:r w:rsidR="0051767E">
        <w:rPr>
          <w:sz w:val="24"/>
        </w:rPr>
        <w:t xml:space="preserve">email </w:t>
      </w:r>
      <w:r>
        <w:rPr>
          <w:sz w:val="24"/>
        </w:rPr>
        <w:t xml:space="preserve">the school </w:t>
      </w:r>
      <w:r w:rsidR="0051767E">
        <w:rPr>
          <w:sz w:val="24"/>
        </w:rPr>
        <w:t xml:space="preserve">(using the relevant year email address e.g. for year 7 - </w:t>
      </w:r>
      <w:hyperlink r:id="rId10" w:history="1">
        <w:r w:rsidR="0051767E" w:rsidRPr="00C83E24">
          <w:rPr>
            <w:rStyle w:val="Hyperlink"/>
            <w:sz w:val="24"/>
          </w:rPr>
          <w:t>yearseven@uptonhall.org</w:t>
        </w:r>
      </w:hyperlink>
      <w:r w:rsidR="0051767E">
        <w:rPr>
          <w:sz w:val="24"/>
        </w:rPr>
        <w:t xml:space="preserve">) </w:t>
      </w:r>
      <w:r>
        <w:rPr>
          <w:sz w:val="24"/>
        </w:rPr>
        <w:t>if they have a message to convey</w:t>
      </w:r>
      <w:r w:rsidR="0051767E">
        <w:rPr>
          <w:sz w:val="24"/>
        </w:rPr>
        <w:t xml:space="preserve">, enquiry or would like to make an appointment with the form teacher or Head of Year. </w:t>
      </w:r>
      <w:r>
        <w:rPr>
          <w:sz w:val="24"/>
        </w:rPr>
        <w:t xml:space="preserve"> </w:t>
      </w:r>
    </w:p>
    <w:p w14:paraId="468835DC" w14:textId="77777777" w:rsidR="00C64891" w:rsidRDefault="006B2747" w:rsidP="00A030CC">
      <w:pPr>
        <w:spacing w:line="240" w:lineRule="auto"/>
        <w:rPr>
          <w:sz w:val="24"/>
        </w:rPr>
      </w:pPr>
      <w:r>
        <w:rPr>
          <w:sz w:val="24"/>
        </w:rPr>
        <w:t>To protect the health and safety of all the pupils, parents are asked NOT to drive vehicles into the grounds or stop outside the gates.</w:t>
      </w:r>
    </w:p>
    <w:p w14:paraId="7287062C" w14:textId="77777777" w:rsidR="00C64891" w:rsidRDefault="006B2747">
      <w:pPr>
        <w:pStyle w:val="Heading2"/>
        <w:rPr>
          <w:sz w:val="28"/>
          <w:lang w:val="en-US"/>
        </w:rPr>
      </w:pPr>
      <w:r>
        <w:rPr>
          <w:sz w:val="28"/>
          <w:lang w:val="en-US"/>
        </w:rPr>
        <w:t>Attendance</w:t>
      </w:r>
    </w:p>
    <w:p w14:paraId="4104B8A0" w14:textId="77777777" w:rsidR="00C64891" w:rsidRDefault="006B2747">
      <w:pPr>
        <w:rPr>
          <w:sz w:val="24"/>
        </w:rPr>
      </w:pPr>
      <w:r>
        <w:rPr>
          <w:sz w:val="24"/>
        </w:rPr>
        <w:t>The school values a high attendance rate for pupils.  No pupil should have an attendance rate below 97% unless there are very special circumstances that have been made known to the Headmistress.</w:t>
      </w:r>
    </w:p>
    <w:p w14:paraId="6D2BA8AA" w14:textId="7B01F033" w:rsidR="00C64891" w:rsidRDefault="006B2747">
      <w:pPr>
        <w:rPr>
          <w:sz w:val="24"/>
        </w:rPr>
      </w:pPr>
      <w:r>
        <w:rPr>
          <w:sz w:val="24"/>
        </w:rPr>
        <w:t>Parents are asked to telephone to report an absence on the first day of absence and then send a</w:t>
      </w:r>
      <w:r w:rsidR="0051767E">
        <w:rPr>
          <w:sz w:val="24"/>
        </w:rPr>
        <w:t>n email /</w:t>
      </w:r>
      <w:r>
        <w:rPr>
          <w:sz w:val="24"/>
        </w:rPr>
        <w:t>letter explaining the nature of the absence on the first day of return to school</w:t>
      </w:r>
      <w:r w:rsidR="0051767E">
        <w:rPr>
          <w:sz w:val="24"/>
        </w:rPr>
        <w:t xml:space="preserve"> – </w:t>
      </w:r>
      <w:hyperlink r:id="rId11" w:history="1">
        <w:r w:rsidR="0051767E" w:rsidRPr="00C83E24">
          <w:rPr>
            <w:rStyle w:val="Hyperlink"/>
            <w:sz w:val="24"/>
          </w:rPr>
          <w:t>attendance@uptonhall.org</w:t>
        </w:r>
      </w:hyperlink>
      <w:r w:rsidR="0051767E">
        <w:rPr>
          <w:sz w:val="24"/>
        </w:rPr>
        <w:t xml:space="preserve"> </w:t>
      </w:r>
    </w:p>
    <w:p w14:paraId="7742B9C4" w14:textId="6D71BF63" w:rsidR="00C64891" w:rsidRPr="007D47FD" w:rsidRDefault="000374FD">
      <w:pPr>
        <w:pStyle w:val="Heading2"/>
        <w:rPr>
          <w:sz w:val="36"/>
          <w:shd w:val="clear" w:color="auto" w:fill="FFFFFF"/>
          <w:lang w:eastAsia="en-GB"/>
        </w:rPr>
      </w:pPr>
      <w:bookmarkStart w:id="1" w:name="_Hlk113445172"/>
      <w:r>
        <w:rPr>
          <w:sz w:val="28"/>
          <w:shd w:val="clear" w:color="auto" w:fill="FFFFFF"/>
          <w:lang w:eastAsia="en-GB"/>
        </w:rPr>
        <w:br/>
      </w:r>
      <w:r w:rsidR="00DB32AF" w:rsidRPr="007D47FD">
        <w:rPr>
          <w:sz w:val="28"/>
          <w:shd w:val="clear" w:color="auto" w:fill="FFFFFF"/>
          <w:lang w:eastAsia="en-GB"/>
        </w:rPr>
        <w:t>Attendance data for 202</w:t>
      </w:r>
      <w:r w:rsidR="00953545" w:rsidRPr="007D47FD">
        <w:rPr>
          <w:sz w:val="28"/>
          <w:shd w:val="clear" w:color="auto" w:fill="FFFFFF"/>
          <w:lang w:eastAsia="en-GB"/>
        </w:rPr>
        <w:t>3</w:t>
      </w:r>
      <w:r w:rsidR="00DB32AF" w:rsidRPr="007D47FD">
        <w:rPr>
          <w:sz w:val="28"/>
          <w:shd w:val="clear" w:color="auto" w:fill="FFFFFF"/>
          <w:lang w:eastAsia="en-GB"/>
        </w:rPr>
        <w:t>-202</w:t>
      </w:r>
      <w:r w:rsidR="00953545" w:rsidRPr="007D47FD">
        <w:rPr>
          <w:sz w:val="28"/>
          <w:shd w:val="clear" w:color="auto" w:fill="FFFFFF"/>
          <w:lang w:eastAsia="en-GB"/>
        </w:rPr>
        <w:t>4</w:t>
      </w:r>
      <w:r w:rsidR="006B2747" w:rsidRPr="007D47FD">
        <w:rPr>
          <w:sz w:val="28"/>
          <w:shd w:val="clear" w:color="auto" w:fill="FFFFFF"/>
          <w:lang w:eastAsia="en-GB"/>
        </w:rPr>
        <w:t xml:space="preserve"> as shown </w:t>
      </w:r>
      <w:r w:rsidR="006B2747" w:rsidRPr="007D47FD">
        <w:rPr>
          <w:sz w:val="28"/>
          <w:lang w:eastAsia="en-GB"/>
        </w:rPr>
        <w:t>i</w:t>
      </w:r>
      <w:r w:rsidR="00DB32AF" w:rsidRPr="007D47FD">
        <w:rPr>
          <w:sz w:val="28"/>
          <w:lang w:eastAsia="en-GB"/>
        </w:rPr>
        <w:t>n the School Census January 202</w:t>
      </w:r>
      <w:r w:rsidR="00953545" w:rsidRPr="007D47FD">
        <w:rPr>
          <w:sz w:val="28"/>
          <w:lang w:eastAsia="en-GB"/>
        </w:rPr>
        <w:t>4</w:t>
      </w:r>
    </w:p>
    <w:p w14:paraId="55DD863E" w14:textId="5D30507C" w:rsidR="00C64891" w:rsidRPr="007D47FD" w:rsidRDefault="006B2747">
      <w:pPr>
        <w:rPr>
          <w:rFonts w:ascii="Arial" w:hAnsi="Arial" w:cs="Arial"/>
          <w:sz w:val="24"/>
          <w:lang w:eastAsia="en-GB"/>
        </w:rPr>
      </w:pPr>
      <w:r w:rsidRPr="007D47FD">
        <w:rPr>
          <w:sz w:val="24"/>
          <w:shd w:val="clear" w:color="auto" w:fill="FFFFFF"/>
          <w:lang w:eastAsia="en-GB"/>
        </w:rPr>
        <w:t>Number of pupils of compulsory school age on roll for at least</w:t>
      </w:r>
      <w:r w:rsidR="00DB32AF" w:rsidRPr="007D47FD">
        <w:rPr>
          <w:sz w:val="24"/>
          <w:shd w:val="clear" w:color="auto" w:fill="FFFFFF"/>
          <w:lang w:eastAsia="en-GB"/>
        </w:rPr>
        <w:t xml:space="preserve"> one session in Autumn Term 202</w:t>
      </w:r>
      <w:r w:rsidR="007D47FD" w:rsidRPr="007D47FD">
        <w:rPr>
          <w:sz w:val="24"/>
          <w:shd w:val="clear" w:color="auto" w:fill="FFFFFF"/>
          <w:lang w:eastAsia="en-GB"/>
        </w:rPr>
        <w:t>4</w:t>
      </w:r>
      <w:r w:rsidRPr="007D47FD">
        <w:rPr>
          <w:sz w:val="24"/>
          <w:shd w:val="clear" w:color="auto" w:fill="FFFFFF"/>
          <w:lang w:eastAsia="en-GB"/>
        </w:rPr>
        <w:t xml:space="preserve"> – </w:t>
      </w:r>
      <w:r w:rsidR="007D47FD" w:rsidRPr="007D47FD">
        <w:rPr>
          <w:sz w:val="24"/>
          <w:lang w:eastAsia="en-GB"/>
        </w:rPr>
        <w:t>792</w:t>
      </w:r>
    </w:p>
    <w:p w14:paraId="2E73E40C" w14:textId="3EDB2308" w:rsidR="00C64891" w:rsidRPr="007D47FD" w:rsidRDefault="006B2747">
      <w:pPr>
        <w:rPr>
          <w:rFonts w:ascii="Arial" w:hAnsi="Arial" w:cs="Arial"/>
          <w:sz w:val="24"/>
          <w:lang w:eastAsia="en-GB"/>
        </w:rPr>
      </w:pPr>
      <w:r w:rsidRPr="007D47FD">
        <w:rPr>
          <w:sz w:val="24"/>
          <w:shd w:val="clear" w:color="auto" w:fill="FFFFFF"/>
          <w:lang w:eastAsia="en-GB"/>
        </w:rPr>
        <w:t>Authorised absence as percentage of</w:t>
      </w:r>
      <w:r w:rsidR="00DB32AF" w:rsidRPr="007D47FD">
        <w:rPr>
          <w:sz w:val="24"/>
          <w:shd w:val="clear" w:color="auto" w:fill="FFFFFF"/>
          <w:lang w:eastAsia="en-GB"/>
        </w:rPr>
        <w:t xml:space="preserve"> total possible sessions – </w:t>
      </w:r>
      <w:r w:rsidR="007D47FD" w:rsidRPr="007D47FD">
        <w:rPr>
          <w:sz w:val="24"/>
          <w:shd w:val="clear" w:color="auto" w:fill="FFFFFF"/>
          <w:lang w:eastAsia="en-GB"/>
        </w:rPr>
        <w:t>4.16</w:t>
      </w:r>
      <w:r w:rsidR="00DB32AF" w:rsidRPr="007D47FD">
        <w:rPr>
          <w:sz w:val="24"/>
          <w:shd w:val="clear" w:color="auto" w:fill="FFFFFF"/>
          <w:lang w:eastAsia="en-GB"/>
        </w:rPr>
        <w:t>%</w:t>
      </w:r>
    </w:p>
    <w:p w14:paraId="2F006CF0" w14:textId="1E27A4E5" w:rsidR="00C64891" w:rsidRDefault="006B2747">
      <w:pPr>
        <w:rPr>
          <w:sz w:val="36"/>
          <w:shd w:val="clear" w:color="auto" w:fill="FFFFFF"/>
          <w:lang w:eastAsia="en-GB"/>
        </w:rPr>
      </w:pPr>
      <w:r w:rsidRPr="007D47FD">
        <w:rPr>
          <w:sz w:val="24"/>
          <w:shd w:val="clear" w:color="auto" w:fill="FFFFFF"/>
          <w:lang w:eastAsia="en-GB"/>
        </w:rPr>
        <w:t>Unauthorised absence as percentage o</w:t>
      </w:r>
      <w:r w:rsidR="00DB32AF" w:rsidRPr="007D47FD">
        <w:rPr>
          <w:sz w:val="24"/>
          <w:shd w:val="clear" w:color="auto" w:fill="FFFFFF"/>
          <w:lang w:eastAsia="en-GB"/>
        </w:rPr>
        <w:t>f total possible sessions – 0.</w:t>
      </w:r>
      <w:r w:rsidR="007D47FD" w:rsidRPr="007D47FD">
        <w:rPr>
          <w:sz w:val="24"/>
          <w:shd w:val="clear" w:color="auto" w:fill="FFFFFF"/>
          <w:lang w:eastAsia="en-GB"/>
        </w:rPr>
        <w:t>83</w:t>
      </w:r>
      <w:r w:rsidRPr="007D47FD">
        <w:rPr>
          <w:sz w:val="24"/>
          <w:shd w:val="clear" w:color="auto" w:fill="FFFFFF"/>
          <w:lang w:eastAsia="en-GB"/>
        </w:rPr>
        <w:t>%</w:t>
      </w:r>
    </w:p>
    <w:bookmarkEnd w:id="1"/>
    <w:p w14:paraId="3E5FFF17" w14:textId="77777777" w:rsidR="00C64891" w:rsidRDefault="00C64891">
      <w:pPr>
        <w:pStyle w:val="NoSpacing"/>
      </w:pPr>
    </w:p>
    <w:p w14:paraId="03C9EF46" w14:textId="77777777" w:rsidR="00C64891" w:rsidRDefault="00C64891">
      <w:pPr>
        <w:pStyle w:val="NoSpacing"/>
      </w:pPr>
    </w:p>
    <w:p w14:paraId="74ED02B4" w14:textId="54956D6B" w:rsidR="00C64891" w:rsidRDefault="00C64891">
      <w:pPr>
        <w:spacing w:after="0" w:line="240" w:lineRule="auto"/>
        <w:rPr>
          <w:rFonts w:cstheme="minorHAnsi"/>
          <w:sz w:val="24"/>
          <w:szCs w:val="24"/>
        </w:rPr>
      </w:pPr>
    </w:p>
    <w:p w14:paraId="03939710" w14:textId="5016F796" w:rsidR="00A030CC" w:rsidRDefault="00A030CC">
      <w:pPr>
        <w:spacing w:after="0" w:line="240" w:lineRule="auto"/>
        <w:rPr>
          <w:rFonts w:cstheme="minorHAnsi"/>
          <w:sz w:val="24"/>
          <w:szCs w:val="24"/>
        </w:rPr>
      </w:pPr>
    </w:p>
    <w:p w14:paraId="1C2506DE" w14:textId="5385302A" w:rsidR="00A030CC" w:rsidRDefault="00A030CC">
      <w:pPr>
        <w:spacing w:after="0" w:line="240" w:lineRule="auto"/>
        <w:rPr>
          <w:rFonts w:cstheme="minorHAnsi"/>
          <w:sz w:val="24"/>
          <w:szCs w:val="24"/>
        </w:rPr>
      </w:pPr>
    </w:p>
    <w:p w14:paraId="379599F8" w14:textId="6ABFDE76" w:rsidR="00A030CC" w:rsidRDefault="00A030CC">
      <w:pPr>
        <w:spacing w:after="0" w:line="240" w:lineRule="auto"/>
        <w:rPr>
          <w:rFonts w:cstheme="minorHAnsi"/>
          <w:sz w:val="24"/>
          <w:szCs w:val="24"/>
        </w:rPr>
      </w:pPr>
    </w:p>
    <w:p w14:paraId="4FA769E2" w14:textId="5DC6463B" w:rsidR="00A030CC" w:rsidRDefault="00495D74">
      <w:pPr>
        <w:rPr>
          <w:rFonts w:cstheme="minorHAnsi"/>
          <w:sz w:val="24"/>
          <w:szCs w:val="24"/>
        </w:rPr>
      </w:pPr>
      <w:r>
        <w:rPr>
          <w:noProof/>
        </w:rPr>
        <mc:AlternateContent>
          <mc:Choice Requires="wps">
            <w:drawing>
              <wp:anchor distT="0" distB="0" distL="114300" distR="114300" simplePos="0" relativeHeight="251741184" behindDoc="0" locked="0" layoutInCell="1" allowOverlap="1" wp14:anchorId="7EF24B3A" wp14:editId="73A0ADE8">
                <wp:simplePos x="0" y="0"/>
                <wp:positionH relativeFrom="column">
                  <wp:posOffset>3143250</wp:posOffset>
                </wp:positionH>
                <wp:positionV relativeFrom="paragraph">
                  <wp:posOffset>887095</wp:posOffset>
                </wp:positionV>
                <wp:extent cx="295275" cy="2476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1C4F5CE6" w14:textId="6B53BBA7" w:rsidR="00495D74" w:rsidRDefault="00495D74" w:rsidP="00495D74">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24B3A" id="Text Box 10" o:spid="_x0000_s1031" type="#_x0000_t202" style="position:absolute;margin-left:247.5pt;margin-top:69.85pt;width:23.25pt;height:19.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" fillcolor="white [3201]" stroked="f" strokeweight=".5pt">
                <v:textbox>
                  <w:txbxContent>
                    <w:p w14:paraId="1C4F5CE6" w14:textId="6B53BBA7" w:rsidR="00495D74" w:rsidRDefault="00495D74" w:rsidP="00495D74">
                      <w:r>
                        <w:t>5</w:t>
                      </w:r>
                    </w:p>
                  </w:txbxContent>
                </v:textbox>
              </v:shape>
            </w:pict>
          </mc:Fallback>
        </mc:AlternateContent>
      </w:r>
      <w:r w:rsidR="00A030CC">
        <w:rPr>
          <w:rFonts w:cstheme="minorHAnsi"/>
          <w:sz w:val="24"/>
          <w:szCs w:val="24"/>
        </w:rPr>
        <w:br w:type="page"/>
      </w:r>
    </w:p>
    <w:p w14:paraId="1167CE7C" w14:textId="61687E11" w:rsidR="00C64891" w:rsidRDefault="006B2747" w:rsidP="00A030CC">
      <w:pPr>
        <w:pStyle w:val="Title"/>
        <w:spacing w:after="0"/>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734016" behindDoc="0" locked="0" layoutInCell="1" allowOverlap="1" wp14:anchorId="3BDE0B63" wp14:editId="5067B9F8">
                <wp:simplePos x="0" y="0"/>
                <wp:positionH relativeFrom="column">
                  <wp:posOffset>3482340</wp:posOffset>
                </wp:positionH>
                <wp:positionV relativeFrom="paragraph">
                  <wp:posOffset>10125075</wp:posOffset>
                </wp:positionV>
                <wp:extent cx="361315" cy="340360"/>
                <wp:effectExtent l="0" t="635" r="4445" b="190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5335E" w14:textId="77777777" w:rsidR="00C64891" w:rsidRDefault="006B2747">
                            <w: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E0B63" id="Text Box 47" o:spid="_x0000_s1032" type="#_x0000_t202" style="position:absolute;margin-left:274.2pt;margin-top:797.25pt;width:28.45pt;height:2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" stroked="f">
                <v:textbox>
                  <w:txbxContent>
                    <w:p w14:paraId="0C05335E" w14:textId="77777777" w:rsidR="00C64891" w:rsidRDefault="006B2747">
                      <w:r>
                        <w:t>7</w:t>
                      </w:r>
                    </w:p>
                  </w:txbxContent>
                </v:textbox>
              </v:shape>
            </w:pict>
          </mc:Fallback>
        </mc:AlternateContent>
      </w:r>
      <w:r>
        <w:t>The Curriculum</w:t>
      </w:r>
    </w:p>
    <w:p w14:paraId="198B4EF1" w14:textId="4F92A8A9" w:rsidR="006440C2" w:rsidRPr="00892782" w:rsidRDefault="000374FD" w:rsidP="000374FD">
      <w:pPr>
        <w:pStyle w:val="Heading1"/>
        <w:spacing w:before="0" w:line="240" w:lineRule="auto"/>
        <w:rPr>
          <w:sz w:val="24"/>
          <w:szCs w:val="24"/>
        </w:rPr>
      </w:pPr>
      <w:r>
        <w:rPr>
          <w:sz w:val="24"/>
          <w:szCs w:val="24"/>
        </w:rPr>
        <w:br/>
      </w:r>
      <w:r w:rsidR="006440C2">
        <w:rPr>
          <w:sz w:val="24"/>
          <w:szCs w:val="24"/>
        </w:rPr>
        <w:t>THE CURRICULUM 202</w:t>
      </w:r>
      <w:r w:rsidR="00953545">
        <w:rPr>
          <w:sz w:val="24"/>
          <w:szCs w:val="24"/>
        </w:rPr>
        <w:t>4</w:t>
      </w:r>
      <w:r w:rsidR="006440C2">
        <w:rPr>
          <w:sz w:val="24"/>
          <w:szCs w:val="24"/>
        </w:rPr>
        <w:t>-2</w:t>
      </w:r>
      <w:r w:rsidR="00953545">
        <w:rPr>
          <w:sz w:val="24"/>
          <w:szCs w:val="24"/>
        </w:rPr>
        <w:t>5</w:t>
      </w:r>
    </w:p>
    <w:p w14:paraId="10602C46" w14:textId="77777777" w:rsidR="006440C2" w:rsidRPr="00486F5B" w:rsidRDefault="006440C2" w:rsidP="006440C2">
      <w:pPr>
        <w:rPr>
          <w:sz w:val="24"/>
          <w:szCs w:val="24"/>
          <w:lang w:val="en-US" w:eastAsia="x-none"/>
        </w:rPr>
      </w:pPr>
      <w:r w:rsidRPr="00486F5B">
        <w:rPr>
          <w:sz w:val="24"/>
          <w:szCs w:val="24"/>
          <w:lang w:val="en-US" w:eastAsia="x-none"/>
        </w:rPr>
        <w:t>The curriculum is rooted in our School Mission Statement.</w:t>
      </w:r>
    </w:p>
    <w:p w14:paraId="548F4029" w14:textId="77777777" w:rsidR="006440C2" w:rsidRPr="00486F5B" w:rsidRDefault="006440C2" w:rsidP="006440C2">
      <w:pPr>
        <w:rPr>
          <w:b/>
          <w:sz w:val="24"/>
          <w:szCs w:val="24"/>
        </w:rPr>
      </w:pPr>
      <w:r w:rsidRPr="00486F5B">
        <w:rPr>
          <w:sz w:val="24"/>
          <w:szCs w:val="24"/>
        </w:rPr>
        <w:t>Upton Hall School FCJ strives to provide educational experiences that will enable individuals to achieve their full potential in every aspect of their development, both in school and as active members of the wider community.</w:t>
      </w:r>
    </w:p>
    <w:p w14:paraId="169D50B8" w14:textId="77777777" w:rsidR="006440C2" w:rsidRPr="00486F5B" w:rsidRDefault="006440C2" w:rsidP="006440C2">
      <w:pPr>
        <w:rPr>
          <w:sz w:val="24"/>
          <w:szCs w:val="24"/>
        </w:rPr>
      </w:pPr>
      <w:r w:rsidRPr="00486F5B">
        <w:rPr>
          <w:sz w:val="24"/>
          <w:szCs w:val="24"/>
        </w:rPr>
        <w:t>Inspired by the vision of the Foundress of the FCJ society, we aim to promote a Christian ethos that encourages students to value the pursuit of excellence, and allows them to attain personal fulfilment by making a purposeful contribution to society.</w:t>
      </w:r>
    </w:p>
    <w:p w14:paraId="2C2E64EF" w14:textId="77777777" w:rsidR="006440C2" w:rsidRPr="00486F5B" w:rsidRDefault="006440C2" w:rsidP="006440C2">
      <w:pPr>
        <w:rPr>
          <w:b/>
          <w:i/>
          <w:sz w:val="24"/>
          <w:szCs w:val="24"/>
        </w:rPr>
      </w:pPr>
      <w:r w:rsidRPr="00486F5B">
        <w:rPr>
          <w:b/>
          <w:i/>
          <w:sz w:val="24"/>
          <w:szCs w:val="24"/>
        </w:rPr>
        <w:t xml:space="preserve">“Thy kingdom </w:t>
      </w:r>
      <w:proofErr w:type="gramStart"/>
      <w:r w:rsidRPr="00486F5B">
        <w:rPr>
          <w:b/>
          <w:i/>
          <w:sz w:val="24"/>
          <w:szCs w:val="24"/>
        </w:rPr>
        <w:t>come,</w:t>
      </w:r>
      <w:proofErr w:type="gramEnd"/>
      <w:r w:rsidRPr="00486F5B">
        <w:rPr>
          <w:b/>
          <w:i/>
          <w:sz w:val="24"/>
          <w:szCs w:val="24"/>
        </w:rPr>
        <w:t xml:space="preserve"> Thy will be done”</w:t>
      </w:r>
    </w:p>
    <w:p w14:paraId="0AE2E03F"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The School's curriculum is designed so that students: </w:t>
      </w:r>
    </w:p>
    <w:p w14:paraId="3CC185F0" w14:textId="77777777" w:rsidR="006440C2" w:rsidRPr="00486F5B" w:rsidRDefault="006440C2" w:rsidP="006440C2">
      <w:pPr>
        <w:spacing w:after="0" w:line="240" w:lineRule="auto"/>
        <w:rPr>
          <w:rFonts w:eastAsia="Times New Roman"/>
          <w:sz w:val="24"/>
          <w:szCs w:val="24"/>
        </w:rPr>
      </w:pPr>
    </w:p>
    <w:p w14:paraId="673C12BD"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experience the wonder and awe of God’s presence in all things;</w:t>
      </w:r>
    </w:p>
    <w:p w14:paraId="06A7D29A"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achieve excellence in a balanced and broadly based curriculum;</w:t>
      </w:r>
    </w:p>
    <w:p w14:paraId="6F470DAC"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find joy in learning;</w:t>
      </w:r>
    </w:p>
    <w:p w14:paraId="13E47460"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gain knowledge and experiences which will be the foundation and inspiration for future learning;</w:t>
      </w:r>
    </w:p>
    <w:p w14:paraId="3E514823" w14:textId="77777777" w:rsidR="006440C2" w:rsidRPr="00486F5B" w:rsidRDefault="006440C2" w:rsidP="006440C2">
      <w:pPr>
        <w:pStyle w:val="NormalWeb"/>
        <w:numPr>
          <w:ilvl w:val="0"/>
          <w:numId w:val="20"/>
        </w:numPr>
        <w:spacing w:after="0" w:afterAutospacing="0"/>
        <w:rPr>
          <w:rFonts w:ascii="Symbol" w:hAnsi="Symbol"/>
        </w:rPr>
      </w:pPr>
      <w:r w:rsidRPr="00486F5B">
        <w:rPr>
          <w:rFonts w:ascii="Calibri" w:hAnsi="Calibri"/>
        </w:rPr>
        <w:t>are well prepared for adult life and experiences including home life, parenthood, enterprise, employment and other work;</w:t>
      </w:r>
    </w:p>
    <w:p w14:paraId="4F494892" w14:textId="77777777" w:rsidR="006440C2" w:rsidRPr="00486F5B" w:rsidRDefault="006440C2" w:rsidP="006440C2">
      <w:pPr>
        <w:pStyle w:val="NormalWeb"/>
        <w:numPr>
          <w:ilvl w:val="0"/>
          <w:numId w:val="20"/>
        </w:numPr>
        <w:spacing w:after="0" w:afterAutospacing="0"/>
        <w:rPr>
          <w:rFonts w:ascii="Symbol" w:hAnsi="Symbol"/>
        </w:rPr>
      </w:pPr>
      <w:r w:rsidRPr="00486F5B">
        <w:rPr>
          <w:rFonts w:ascii="Calibri" w:hAnsi="Calibri"/>
        </w:rPr>
        <w:t>discover their vocation through an appreciation of their talents and gifts;</w:t>
      </w:r>
    </w:p>
    <w:p w14:paraId="4971EB6B" w14:textId="77777777" w:rsidR="006440C2" w:rsidRPr="00486F5B" w:rsidRDefault="006440C2" w:rsidP="006440C2">
      <w:pPr>
        <w:pStyle w:val="NormalWeb"/>
        <w:numPr>
          <w:ilvl w:val="0"/>
          <w:numId w:val="20"/>
        </w:numPr>
        <w:spacing w:after="0" w:afterAutospacing="0"/>
        <w:rPr>
          <w:rFonts w:ascii="Symbol" w:hAnsi="Symbol"/>
        </w:rPr>
      </w:pPr>
      <w:r w:rsidRPr="00486F5B">
        <w:rPr>
          <w:rFonts w:ascii="Calibri" w:hAnsi="Calibri"/>
        </w:rPr>
        <w:t>are ready to fulfil the responsibilities of citizenship in local, national and global contexts;</w:t>
      </w:r>
    </w:p>
    <w:p w14:paraId="326154AB"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have opportunities for spiritual, moral, cultural, mental and physical development.</w:t>
      </w:r>
    </w:p>
    <w:p w14:paraId="5AF9F411" w14:textId="77777777" w:rsidR="006440C2" w:rsidRPr="00486F5B" w:rsidRDefault="006440C2" w:rsidP="006440C2">
      <w:pPr>
        <w:spacing w:after="0" w:line="240" w:lineRule="auto"/>
        <w:rPr>
          <w:rFonts w:eastAsia="Times New Roman"/>
          <w:sz w:val="24"/>
          <w:szCs w:val="24"/>
        </w:rPr>
      </w:pPr>
    </w:p>
    <w:p w14:paraId="4215291C"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The school is committed to the principle and practice of equal opportunities across the curriculum, and will endeavour to ensure that every activity offered in the school is available to every student irrespective of ethnic origin, race, nationality, religion, physical disability, social class or economic background. </w:t>
      </w:r>
    </w:p>
    <w:p w14:paraId="40D6F774" w14:textId="77777777" w:rsidR="006440C2" w:rsidRPr="00486F5B" w:rsidRDefault="006440C2" w:rsidP="006440C2">
      <w:pPr>
        <w:spacing w:after="0" w:line="240" w:lineRule="auto"/>
        <w:rPr>
          <w:rFonts w:eastAsia="Times New Roman"/>
          <w:sz w:val="24"/>
          <w:szCs w:val="24"/>
        </w:rPr>
      </w:pPr>
    </w:p>
    <w:p w14:paraId="11E006A5" w14:textId="77777777" w:rsidR="006440C2" w:rsidRPr="00486F5B" w:rsidRDefault="006440C2" w:rsidP="006440C2">
      <w:pPr>
        <w:pStyle w:val="Heading1"/>
        <w:spacing w:before="0" w:line="240" w:lineRule="auto"/>
        <w:rPr>
          <w:sz w:val="24"/>
          <w:szCs w:val="24"/>
          <w:lang w:val="en-US"/>
        </w:rPr>
      </w:pPr>
      <w:r w:rsidRPr="00486F5B">
        <w:rPr>
          <w:sz w:val="24"/>
          <w:szCs w:val="24"/>
          <w:lang w:val="en-US"/>
        </w:rPr>
        <w:t>To put our curriculum into practice, teachers, led by subject leaders and heads of faculty, will:</w:t>
      </w:r>
    </w:p>
    <w:p w14:paraId="5A6B91D3"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develop their subject and pedagogical knowledge to the highest level</w:t>
      </w:r>
    </w:p>
    <w:p w14:paraId="6BC63A18"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carefully plan the content of subject curriculums to ensure it meets the school’s aims</w:t>
      </w:r>
    </w:p>
    <w:p w14:paraId="2EAFA0E2"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create and maintain well-ordered schemes of work so that pupils learn and retain subject knowledge in the most efficient way</w:t>
      </w:r>
    </w:p>
    <w:p w14:paraId="22BBC2D0"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ensure that pupil learning is checked and help is provided so that all pupils can achieve the curriculum</w:t>
      </w:r>
    </w:p>
    <w:p w14:paraId="182D6EB2" w14:textId="77777777" w:rsidR="006440C2" w:rsidRPr="00486F5B" w:rsidRDefault="006440C2" w:rsidP="006440C2">
      <w:pPr>
        <w:numPr>
          <w:ilvl w:val="0"/>
          <w:numId w:val="21"/>
        </w:numPr>
        <w:spacing w:after="0" w:line="240" w:lineRule="auto"/>
        <w:rPr>
          <w:rFonts w:eastAsia="Times New Roman"/>
          <w:sz w:val="24"/>
          <w:szCs w:val="24"/>
        </w:rPr>
      </w:pPr>
      <w:r w:rsidRPr="00486F5B">
        <w:rPr>
          <w:rFonts w:eastAsia="Times New Roman"/>
          <w:sz w:val="24"/>
          <w:szCs w:val="24"/>
        </w:rPr>
        <w:t>regularly assess, record and report pupil progress across the curriculum</w:t>
      </w:r>
    </w:p>
    <w:p w14:paraId="21FC60EE"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plan and provide rich experiences which enhance pupils’ learning of your subject</w:t>
      </w:r>
    </w:p>
    <w:p w14:paraId="6A1F6220"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promote FCJ values in what and how we teach</w:t>
      </w:r>
    </w:p>
    <w:p w14:paraId="77705CEC" w14:textId="399BEEEF" w:rsidR="00A030CC" w:rsidRDefault="00495D74" w:rsidP="000374FD">
      <w:pPr>
        <w:tabs>
          <w:tab w:val="left" w:pos="4500"/>
        </w:tabs>
        <w:rPr>
          <w:rFonts w:asciiTheme="majorHAnsi" w:eastAsiaTheme="majorEastAsia" w:hAnsiTheme="majorHAnsi" w:cstheme="majorBidi"/>
          <w:b/>
          <w:bCs/>
          <w:color w:val="527D55" w:themeColor="accent1" w:themeShade="BF"/>
          <w:sz w:val="24"/>
          <w:szCs w:val="24"/>
        </w:rPr>
      </w:pPr>
      <w:r>
        <w:rPr>
          <w:noProof/>
        </w:rPr>
        <mc:AlternateContent>
          <mc:Choice Requires="wps">
            <w:drawing>
              <wp:anchor distT="0" distB="0" distL="114300" distR="114300" simplePos="0" relativeHeight="251743232" behindDoc="0" locked="0" layoutInCell="1" allowOverlap="1" wp14:anchorId="2E2A2C34" wp14:editId="73C9B9BD">
                <wp:simplePos x="0" y="0"/>
                <wp:positionH relativeFrom="column">
                  <wp:posOffset>3019425</wp:posOffset>
                </wp:positionH>
                <wp:positionV relativeFrom="paragraph">
                  <wp:posOffset>1323975</wp:posOffset>
                </wp:positionV>
                <wp:extent cx="295275" cy="247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0652ECCF" w14:textId="7A84AD52" w:rsidR="00495D74" w:rsidRDefault="00495D74" w:rsidP="00495D7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2A2C34" id="Text Box 11" o:spid="_x0000_s1033" type="#_x0000_t202" style="position:absolute;margin-left:237.75pt;margin-top:104.25pt;width:23.25pt;height:1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" fillcolor="white [3201]" stroked="f" strokeweight=".5pt">
                <v:textbox>
                  <w:txbxContent>
                    <w:p w14:paraId="0652ECCF" w14:textId="7A84AD52" w:rsidR="00495D74" w:rsidRDefault="00495D74" w:rsidP="00495D74">
                      <w:r>
                        <w:t>6</w:t>
                      </w:r>
                    </w:p>
                  </w:txbxContent>
                </v:textbox>
              </v:shape>
            </w:pict>
          </mc:Fallback>
        </mc:AlternateContent>
      </w:r>
      <w:r w:rsidR="006B2747">
        <w:tab/>
      </w:r>
      <w:r w:rsidR="00A030CC">
        <w:rPr>
          <w:sz w:val="24"/>
          <w:szCs w:val="24"/>
        </w:rPr>
        <w:br w:type="page"/>
      </w:r>
    </w:p>
    <w:p w14:paraId="17A8C8B7" w14:textId="1EE5F839" w:rsidR="006440C2" w:rsidRPr="00486F5B" w:rsidRDefault="006440C2" w:rsidP="006440C2">
      <w:pPr>
        <w:pStyle w:val="Heading1"/>
        <w:spacing w:before="0"/>
        <w:rPr>
          <w:sz w:val="24"/>
          <w:szCs w:val="24"/>
        </w:rPr>
      </w:pPr>
      <w:r w:rsidRPr="00486F5B">
        <w:rPr>
          <w:sz w:val="24"/>
          <w:szCs w:val="24"/>
        </w:rPr>
        <w:lastRenderedPageBreak/>
        <w:t xml:space="preserve">Years 7 to 8 </w:t>
      </w:r>
    </w:p>
    <w:p w14:paraId="4128DC7D"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Pupils study the following subjects: </w:t>
      </w:r>
    </w:p>
    <w:p w14:paraId="579F703D"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English, Mathematics, Science, Religious Education, History, Geography, Modern Foreign Languages (either French or </w:t>
      </w:r>
      <w:proofErr w:type="gramStart"/>
      <w:r w:rsidRPr="00486F5B">
        <w:rPr>
          <w:rFonts w:eastAsia="Times New Roman"/>
          <w:sz w:val="24"/>
          <w:szCs w:val="24"/>
        </w:rPr>
        <w:t>Spanish)*</w:t>
      </w:r>
      <w:proofErr w:type="gramEnd"/>
      <w:r w:rsidRPr="00486F5B">
        <w:rPr>
          <w:rFonts w:eastAsia="Times New Roman"/>
          <w:sz w:val="24"/>
          <w:szCs w:val="24"/>
        </w:rPr>
        <w:t>, Mandarin Chinese*, Computer Science, Product Desi</w:t>
      </w:r>
      <w:r>
        <w:rPr>
          <w:rFonts w:eastAsia="Times New Roman"/>
          <w:sz w:val="24"/>
          <w:szCs w:val="24"/>
        </w:rPr>
        <w:t>gn (including Cooking &amp; Nutrition)</w:t>
      </w:r>
      <w:r w:rsidRPr="00486F5B">
        <w:rPr>
          <w:rFonts w:eastAsia="Times New Roman"/>
          <w:sz w:val="24"/>
          <w:szCs w:val="24"/>
        </w:rPr>
        <w:t>,</w:t>
      </w:r>
      <w:r>
        <w:rPr>
          <w:rFonts w:eastAsia="Times New Roman"/>
          <w:sz w:val="24"/>
          <w:szCs w:val="24"/>
        </w:rPr>
        <w:t xml:space="preserve"> Art</w:t>
      </w:r>
      <w:r w:rsidRPr="00486F5B">
        <w:rPr>
          <w:rFonts w:eastAsia="Times New Roman"/>
          <w:sz w:val="24"/>
          <w:szCs w:val="24"/>
        </w:rPr>
        <w:t>, Drama, Music, Physical Education, PHSE (including careers education and Relationships and Sex Education).</w:t>
      </w:r>
      <w:r>
        <w:rPr>
          <w:rFonts w:eastAsia="Times New Roman"/>
          <w:sz w:val="24"/>
          <w:szCs w:val="24"/>
        </w:rPr>
        <w:t xml:space="preserve">  In Year 7 pupils also study Here I Am.</w:t>
      </w:r>
    </w:p>
    <w:p w14:paraId="1AA1C348" w14:textId="77777777" w:rsidR="006440C2" w:rsidRDefault="006440C2" w:rsidP="006440C2">
      <w:pPr>
        <w:spacing w:after="0" w:line="240" w:lineRule="auto"/>
        <w:rPr>
          <w:rFonts w:eastAsia="Times New Roman"/>
          <w:sz w:val="24"/>
          <w:szCs w:val="24"/>
        </w:rPr>
      </w:pPr>
    </w:p>
    <w:p w14:paraId="4ACD62F1"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*In year 7 pupils study a first European language, either French or Spanish, and Mandarin, a non-European language.  In year 8, all pupils will continue their first European language and pupils will either continue with Mandarin or begin a second European language.    A minority of pupils may be advised to focus on one language. This decision is made by subject leaders for modern languages based on progress in Year Seven.</w:t>
      </w:r>
    </w:p>
    <w:p w14:paraId="4459A3D2" w14:textId="77777777" w:rsidR="006440C2" w:rsidRDefault="006440C2" w:rsidP="006440C2">
      <w:pPr>
        <w:pStyle w:val="Heading1"/>
        <w:spacing w:before="0"/>
        <w:rPr>
          <w:sz w:val="24"/>
          <w:szCs w:val="24"/>
        </w:rPr>
      </w:pPr>
    </w:p>
    <w:p w14:paraId="3DEE9B30"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In Year 7 to 8 pupils are taught in mixed ability groupings, often in forms.  In Maths pupils are grouped by ability in support, core and extension groups from Year Eight.  </w:t>
      </w:r>
    </w:p>
    <w:p w14:paraId="3537993D" w14:textId="77777777" w:rsidR="0084748A" w:rsidRDefault="0084748A" w:rsidP="006440C2">
      <w:pPr>
        <w:pStyle w:val="Heading1"/>
        <w:spacing w:before="0"/>
        <w:rPr>
          <w:sz w:val="24"/>
          <w:szCs w:val="24"/>
        </w:rPr>
      </w:pPr>
    </w:p>
    <w:p w14:paraId="5644446F" w14:textId="0E9996B7" w:rsidR="006440C2" w:rsidRPr="00486F5B" w:rsidRDefault="006440C2" w:rsidP="006440C2">
      <w:pPr>
        <w:pStyle w:val="Heading1"/>
        <w:spacing w:before="0"/>
        <w:rPr>
          <w:sz w:val="24"/>
          <w:szCs w:val="24"/>
        </w:rPr>
      </w:pPr>
      <w:r w:rsidRPr="00486F5B">
        <w:rPr>
          <w:sz w:val="24"/>
          <w:szCs w:val="24"/>
        </w:rPr>
        <w:t>Year 9</w:t>
      </w:r>
    </w:p>
    <w:p w14:paraId="1402321D"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All pupils follow the following subjects:</w:t>
      </w:r>
    </w:p>
    <w:p w14:paraId="33494991" w14:textId="77777777" w:rsidR="006440C2" w:rsidRPr="00486F5B" w:rsidRDefault="006440C2" w:rsidP="006440C2">
      <w:pPr>
        <w:spacing w:after="0" w:line="240" w:lineRule="auto"/>
        <w:rPr>
          <w:rFonts w:eastAsia="Times New Roman"/>
          <w:sz w:val="24"/>
          <w:szCs w:val="24"/>
        </w:rPr>
      </w:pPr>
    </w:p>
    <w:p w14:paraId="1D982103" w14:textId="77777777" w:rsidR="006440C2" w:rsidRDefault="006440C2" w:rsidP="006440C2">
      <w:pPr>
        <w:spacing w:after="0" w:line="240" w:lineRule="auto"/>
        <w:rPr>
          <w:rFonts w:eastAsia="Times New Roman"/>
          <w:sz w:val="24"/>
          <w:szCs w:val="24"/>
        </w:rPr>
      </w:pPr>
      <w:r w:rsidRPr="00486F5B">
        <w:rPr>
          <w:rFonts w:eastAsia="Times New Roman"/>
          <w:sz w:val="24"/>
          <w:szCs w:val="24"/>
        </w:rPr>
        <w:t>English, Mathematics, Science (Biology, Chemistry and Physics), Religious Education, History, Geography, Modern Foreign Languages (one or two from French, Spanish and Mandarin Chinese), Art, Computer Science, Music, Physical Education and PSHE (including careers education and Relationships and Sex Education).</w:t>
      </w:r>
      <w:r>
        <w:rPr>
          <w:rFonts w:eastAsia="Times New Roman"/>
          <w:sz w:val="24"/>
          <w:szCs w:val="24"/>
        </w:rPr>
        <w:t xml:space="preserve">  </w:t>
      </w:r>
    </w:p>
    <w:p w14:paraId="703721B1" w14:textId="77777777" w:rsidR="006440C2" w:rsidRDefault="006440C2" w:rsidP="006440C2">
      <w:pPr>
        <w:spacing w:after="0" w:line="240" w:lineRule="auto"/>
        <w:rPr>
          <w:rFonts w:eastAsia="Times New Roman"/>
          <w:sz w:val="24"/>
          <w:szCs w:val="24"/>
        </w:rPr>
      </w:pPr>
    </w:p>
    <w:p w14:paraId="0E146696"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Pupils opt into one of the following subjects:</w:t>
      </w:r>
    </w:p>
    <w:p w14:paraId="3FB02F88"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Product Design, Drama, Additional Computer Science or a second modern language.</w:t>
      </w:r>
    </w:p>
    <w:p w14:paraId="651C403B"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Students may choose these subjects at GCSE even if they have not been studied in Year Nine.</w:t>
      </w:r>
    </w:p>
    <w:p w14:paraId="07D910BF" w14:textId="77777777" w:rsidR="006440C2" w:rsidRDefault="006440C2" w:rsidP="006440C2">
      <w:pPr>
        <w:spacing w:after="0" w:line="240" w:lineRule="auto"/>
        <w:rPr>
          <w:rFonts w:eastAsia="Times New Roman"/>
          <w:sz w:val="24"/>
          <w:szCs w:val="24"/>
        </w:rPr>
      </w:pPr>
    </w:p>
    <w:p w14:paraId="2D6425C9" w14:textId="77777777" w:rsidR="006440C2" w:rsidRPr="00486F5B" w:rsidRDefault="006440C2" w:rsidP="006440C2">
      <w:pPr>
        <w:spacing w:after="0" w:line="240" w:lineRule="auto"/>
        <w:rPr>
          <w:rFonts w:eastAsia="Times New Roman"/>
          <w:sz w:val="24"/>
          <w:szCs w:val="24"/>
        </w:rPr>
      </w:pPr>
      <w:r>
        <w:rPr>
          <w:rFonts w:eastAsia="Times New Roman"/>
          <w:sz w:val="24"/>
          <w:szCs w:val="24"/>
        </w:rPr>
        <w:t>In Year 9 students begin the study of GCSE Biology, Chemistry and Physics; this early delivery allows the majority of students to complete three science GCSEs in the time allocated to two subjects.   In turn, this means that students have the opportunity to choose a tenth subject at KS4.</w:t>
      </w:r>
    </w:p>
    <w:p w14:paraId="760A64E9" w14:textId="77777777" w:rsidR="006440C2" w:rsidRPr="00486F5B" w:rsidRDefault="006440C2" w:rsidP="006440C2">
      <w:pPr>
        <w:spacing w:after="0" w:line="240" w:lineRule="auto"/>
        <w:rPr>
          <w:rFonts w:eastAsia="Times New Roman"/>
          <w:sz w:val="24"/>
          <w:szCs w:val="24"/>
        </w:rPr>
      </w:pPr>
    </w:p>
    <w:p w14:paraId="07CE3722" w14:textId="77777777" w:rsidR="006440C2" w:rsidRPr="00486F5B" w:rsidRDefault="006440C2" w:rsidP="006440C2">
      <w:pPr>
        <w:pStyle w:val="Heading1"/>
        <w:spacing w:before="0" w:line="240" w:lineRule="auto"/>
        <w:rPr>
          <w:sz w:val="24"/>
          <w:szCs w:val="24"/>
        </w:rPr>
      </w:pPr>
      <w:r w:rsidRPr="00486F5B">
        <w:rPr>
          <w:sz w:val="24"/>
          <w:szCs w:val="24"/>
        </w:rPr>
        <w:t xml:space="preserve">Years 10 and 11 </w:t>
      </w:r>
    </w:p>
    <w:p w14:paraId="0D25C9D4" w14:textId="77777777" w:rsidR="006440C2" w:rsidRPr="00486F5B" w:rsidRDefault="006440C2" w:rsidP="006440C2">
      <w:pPr>
        <w:spacing w:line="240" w:lineRule="auto"/>
        <w:rPr>
          <w:rFonts w:eastAsia="Times New Roman"/>
          <w:sz w:val="24"/>
          <w:szCs w:val="24"/>
        </w:rPr>
      </w:pPr>
      <w:r w:rsidRPr="00486F5B">
        <w:rPr>
          <w:rFonts w:eastAsia="Times New Roman"/>
          <w:sz w:val="24"/>
          <w:szCs w:val="24"/>
        </w:rPr>
        <w:t>Students follow a curriculum containing compulsory and optional elements. The curriculum pathway followed depends on the individual students’ choices and interests.</w:t>
      </w:r>
    </w:p>
    <w:p w14:paraId="7DBC7F83"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All pupils follow the following subjects:</w:t>
      </w:r>
    </w:p>
    <w:p w14:paraId="4374B8F4"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English Language, English Literature, Mathematics, Religious Education, Science (Biology, Chemistry and Physics), a Humanities subject (History or Geography), Modern Foreign Language (French, Spanish or Mandarin Chinese).</w:t>
      </w:r>
    </w:p>
    <w:p w14:paraId="6FE845EC" w14:textId="77777777" w:rsidR="006440C2" w:rsidRPr="00486F5B" w:rsidRDefault="006440C2" w:rsidP="006440C2">
      <w:pPr>
        <w:spacing w:after="0" w:line="240" w:lineRule="auto"/>
        <w:rPr>
          <w:rFonts w:eastAsia="Times New Roman"/>
          <w:sz w:val="24"/>
          <w:szCs w:val="24"/>
        </w:rPr>
      </w:pPr>
    </w:p>
    <w:p w14:paraId="3CCF7468"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Pupils then choose another subject from the list below:</w:t>
      </w:r>
    </w:p>
    <w:p w14:paraId="7DB1956A"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Art, Music, Drama, Physical Education, an additional Humanity, an additional Language, Product design, Computer Science.</w:t>
      </w:r>
    </w:p>
    <w:p w14:paraId="20BE0955" w14:textId="77777777" w:rsidR="006440C2" w:rsidRPr="00486F5B" w:rsidRDefault="006440C2" w:rsidP="006440C2">
      <w:pPr>
        <w:spacing w:after="0" w:line="240" w:lineRule="auto"/>
        <w:rPr>
          <w:rFonts w:eastAsia="Times New Roman"/>
          <w:sz w:val="24"/>
          <w:szCs w:val="24"/>
        </w:rPr>
      </w:pPr>
    </w:p>
    <w:p w14:paraId="3578C53E" w14:textId="77777777" w:rsidR="009831A9" w:rsidRDefault="006440C2">
      <w:pPr>
        <w:spacing w:after="0" w:line="240" w:lineRule="auto"/>
        <w:rPr>
          <w:rFonts w:eastAsia="Times New Roman"/>
        </w:rPr>
      </w:pPr>
      <w:r w:rsidRPr="00486F5B">
        <w:rPr>
          <w:rFonts w:eastAsia="Times New Roman"/>
          <w:sz w:val="24"/>
          <w:szCs w:val="24"/>
        </w:rPr>
        <w:t xml:space="preserve">Some pupils are offered the opportunity to take Further Mathematics.  All pupils also study Core PE and PSHE.  </w:t>
      </w:r>
      <w:r w:rsidR="006B2747">
        <w:rPr>
          <w:rFonts w:eastAsia="Times New Roman"/>
        </w:rPr>
        <w:tab/>
      </w:r>
      <w:r w:rsidR="006B2747">
        <w:rPr>
          <w:rFonts w:eastAsia="Times New Roman"/>
        </w:rPr>
        <w:tab/>
      </w:r>
      <w:r w:rsidR="006B2747">
        <w:rPr>
          <w:rFonts w:eastAsia="Times New Roman"/>
        </w:rPr>
        <w:tab/>
      </w:r>
      <w:r w:rsidR="006B2747">
        <w:rPr>
          <w:rFonts w:eastAsia="Times New Roman"/>
        </w:rPr>
        <w:tab/>
      </w:r>
      <w:r w:rsidR="006B2747">
        <w:rPr>
          <w:rFonts w:eastAsia="Times New Roman"/>
        </w:rPr>
        <w:tab/>
      </w:r>
      <w:r w:rsidR="006B2747">
        <w:rPr>
          <w:rFonts w:eastAsia="Times New Roman"/>
        </w:rPr>
        <w:tab/>
        <w:t xml:space="preserve"> </w:t>
      </w:r>
      <w:r w:rsidR="006B2747">
        <w:rPr>
          <w:rFonts w:eastAsia="Times New Roman"/>
        </w:rPr>
        <w:tab/>
      </w:r>
    </w:p>
    <w:p w14:paraId="75339A4F" w14:textId="77777777" w:rsidR="009831A9" w:rsidRDefault="009831A9">
      <w:pPr>
        <w:spacing w:after="0" w:line="240" w:lineRule="auto"/>
        <w:rPr>
          <w:rFonts w:eastAsia="Times New Roman"/>
        </w:rPr>
      </w:pPr>
    </w:p>
    <w:p w14:paraId="286B4971" w14:textId="55006F47" w:rsidR="00276FBB" w:rsidRPr="00486F5B" w:rsidRDefault="00276FBB" w:rsidP="00276FBB">
      <w:pPr>
        <w:pStyle w:val="Heading1"/>
        <w:spacing w:before="0" w:line="240" w:lineRule="auto"/>
        <w:rPr>
          <w:sz w:val="24"/>
          <w:szCs w:val="24"/>
        </w:rPr>
      </w:pPr>
      <w:r w:rsidRPr="00486F5B">
        <w:rPr>
          <w:sz w:val="24"/>
          <w:szCs w:val="24"/>
        </w:rPr>
        <w:t>Post 16</w:t>
      </w:r>
    </w:p>
    <w:p w14:paraId="36ED3517" w14:textId="0CB9EA7C" w:rsidR="00276FBB" w:rsidRPr="00486F5B" w:rsidRDefault="00495D74" w:rsidP="00276FBB">
      <w:pPr>
        <w:spacing w:after="0" w:line="240" w:lineRule="auto"/>
        <w:rPr>
          <w:rFonts w:eastAsia="Times New Roman"/>
          <w:sz w:val="24"/>
          <w:szCs w:val="24"/>
        </w:rPr>
      </w:pPr>
      <w:r>
        <w:rPr>
          <w:noProof/>
        </w:rPr>
        <mc:AlternateContent>
          <mc:Choice Requires="wps">
            <w:drawing>
              <wp:anchor distT="0" distB="0" distL="114300" distR="114300" simplePos="0" relativeHeight="251745280" behindDoc="0" locked="0" layoutInCell="1" allowOverlap="1" wp14:anchorId="1DA99435" wp14:editId="1EF1C92B">
                <wp:simplePos x="0" y="0"/>
                <wp:positionH relativeFrom="column">
                  <wp:posOffset>2962275</wp:posOffset>
                </wp:positionH>
                <wp:positionV relativeFrom="paragraph">
                  <wp:posOffset>599440</wp:posOffset>
                </wp:positionV>
                <wp:extent cx="295275" cy="2476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4EFA1AAC" w14:textId="0E821E74" w:rsidR="00495D74" w:rsidRDefault="00495D74" w:rsidP="00495D74">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99435" id="Text Box 12" o:spid="_x0000_s1034" type="#_x0000_t202" style="position:absolute;margin-left:233.25pt;margin-top:47.2pt;width:23.25pt;height:19.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" fillcolor="white [3201]" stroked="f" strokeweight=".5pt">
                <v:textbox>
                  <w:txbxContent>
                    <w:p w14:paraId="4EFA1AAC" w14:textId="0E821E74" w:rsidR="00495D74" w:rsidRDefault="00495D74" w:rsidP="00495D74">
                      <w:r>
                        <w:t>7</w:t>
                      </w:r>
                    </w:p>
                  </w:txbxContent>
                </v:textbox>
              </v:shape>
            </w:pict>
          </mc:Fallback>
        </mc:AlternateContent>
      </w:r>
      <w:r w:rsidR="00276FBB" w:rsidRPr="00486F5B">
        <w:rPr>
          <w:rFonts w:eastAsia="Times New Roman"/>
          <w:sz w:val="24"/>
          <w:szCs w:val="24"/>
        </w:rPr>
        <w:t>S</w:t>
      </w:r>
      <w:r w:rsidR="00276FBB">
        <w:rPr>
          <w:rFonts w:eastAsia="Times New Roman"/>
          <w:sz w:val="24"/>
          <w:szCs w:val="24"/>
        </w:rPr>
        <w:t>tudents are guided to choose a Sixth F</w:t>
      </w:r>
      <w:r w:rsidR="00276FBB" w:rsidRPr="00486F5B">
        <w:rPr>
          <w:rFonts w:eastAsia="Times New Roman"/>
          <w:sz w:val="24"/>
          <w:szCs w:val="24"/>
        </w:rPr>
        <w:t xml:space="preserve">orm curriculum that will enable them to excel and prepare them for further study. </w:t>
      </w:r>
    </w:p>
    <w:p w14:paraId="24B91F15"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lastRenderedPageBreak/>
        <w:t xml:space="preserve">Students choose from the following A level subjects: Art and Design, Biology, Chemistry, Computer Science, Drama, English Language, English Literature, French, Further Mathematics, Geography, History, Mandarin Chinese, Mathematics, Music, Physics, Psychology, Religious Studies and Sociology.  </w:t>
      </w:r>
    </w:p>
    <w:p w14:paraId="6CEA2DEF" w14:textId="77777777" w:rsidR="00276FBB" w:rsidRPr="00486F5B" w:rsidRDefault="00276FBB" w:rsidP="00276FBB">
      <w:pPr>
        <w:spacing w:after="0" w:line="240" w:lineRule="auto"/>
        <w:rPr>
          <w:rFonts w:eastAsia="Times New Roman"/>
          <w:sz w:val="24"/>
          <w:szCs w:val="24"/>
        </w:rPr>
      </w:pPr>
    </w:p>
    <w:p w14:paraId="6EF12AB3"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Level 3 BTECs in Information Technology and Health &amp; Social Care are also offered.</w:t>
      </w:r>
    </w:p>
    <w:p w14:paraId="34FFFF0D" w14:textId="77777777" w:rsidR="00276FBB" w:rsidRPr="00486F5B" w:rsidRDefault="00276FBB" w:rsidP="00276FBB">
      <w:pPr>
        <w:spacing w:after="0" w:line="240" w:lineRule="auto"/>
        <w:rPr>
          <w:rFonts w:eastAsia="Times New Roman"/>
          <w:sz w:val="24"/>
          <w:szCs w:val="24"/>
        </w:rPr>
      </w:pPr>
    </w:p>
    <w:p w14:paraId="5BE87076"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Some students will complete the AQA Level 3 Extended Project Qualification (EPQ).</w:t>
      </w:r>
    </w:p>
    <w:p w14:paraId="7F2F376E" w14:textId="77777777" w:rsidR="00276FBB" w:rsidRDefault="00276FBB" w:rsidP="00276FBB">
      <w:pPr>
        <w:spacing w:after="0" w:line="240" w:lineRule="auto"/>
        <w:rPr>
          <w:rFonts w:cstheme="minorHAnsi"/>
          <w:sz w:val="24"/>
          <w:szCs w:val="24"/>
        </w:rPr>
      </w:pPr>
    </w:p>
    <w:p w14:paraId="516E6BA0"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All sixth form students are taught compulsory Religious Education lessons and PHSE which is known as PULSE in the Sixth Form. </w:t>
      </w:r>
    </w:p>
    <w:p w14:paraId="1423ABEC" w14:textId="77777777" w:rsidR="00276FBB" w:rsidRPr="00486F5B" w:rsidRDefault="00276FBB" w:rsidP="00276FBB">
      <w:pPr>
        <w:spacing w:after="0" w:line="240" w:lineRule="auto"/>
        <w:rPr>
          <w:rFonts w:eastAsia="Times New Roman"/>
          <w:sz w:val="24"/>
          <w:szCs w:val="24"/>
        </w:rPr>
      </w:pPr>
    </w:p>
    <w:p w14:paraId="37874B8F"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In addition to the curriculum, sixth form students have an enrichment programme.  Students study either a carousel of subjects such as Life Skills and Current Affairs or pursue qualifications or competitions such as Sports Leader and the Bar Mock Trial.</w:t>
      </w:r>
    </w:p>
    <w:p w14:paraId="5C6A8A15" w14:textId="77777777" w:rsidR="00276FBB" w:rsidRPr="00486F5B" w:rsidRDefault="00276FBB" w:rsidP="00276FBB">
      <w:pPr>
        <w:spacing w:after="0" w:line="240" w:lineRule="auto"/>
        <w:rPr>
          <w:rFonts w:eastAsia="Times New Roman"/>
          <w:sz w:val="24"/>
          <w:szCs w:val="24"/>
        </w:rPr>
      </w:pPr>
    </w:p>
    <w:p w14:paraId="7E403F5C" w14:textId="77777777" w:rsidR="00276FBB" w:rsidRPr="00486F5B" w:rsidRDefault="00276FBB" w:rsidP="00276FBB">
      <w:pPr>
        <w:pStyle w:val="Heading1"/>
        <w:spacing w:before="0" w:line="240" w:lineRule="auto"/>
        <w:rPr>
          <w:rFonts w:ascii="Symbol" w:hAnsi="Symbol"/>
          <w:sz w:val="24"/>
          <w:szCs w:val="24"/>
        </w:rPr>
      </w:pPr>
      <w:r w:rsidRPr="00486F5B">
        <w:rPr>
          <w:sz w:val="24"/>
          <w:szCs w:val="24"/>
        </w:rPr>
        <w:t xml:space="preserve">Religious Education &amp; Collective Worship </w:t>
      </w:r>
    </w:p>
    <w:p w14:paraId="01CBB6AB" w14:textId="77777777" w:rsidR="00276FBB" w:rsidRPr="00486F5B" w:rsidRDefault="00276FBB" w:rsidP="00276FBB">
      <w:pPr>
        <w:pStyle w:val="NoSpacing"/>
        <w:rPr>
          <w:sz w:val="24"/>
          <w:szCs w:val="24"/>
        </w:rPr>
      </w:pPr>
      <w:r w:rsidRPr="00486F5B">
        <w:rPr>
          <w:sz w:val="24"/>
          <w:szCs w:val="24"/>
        </w:rPr>
        <w:t xml:space="preserve">Religious Education is compulsory for all pupils. </w:t>
      </w:r>
    </w:p>
    <w:p w14:paraId="7F2B768A" w14:textId="77777777" w:rsidR="00276FBB" w:rsidRPr="00486F5B" w:rsidRDefault="00276FBB" w:rsidP="00276FBB">
      <w:pPr>
        <w:spacing w:after="0" w:line="240" w:lineRule="auto"/>
        <w:rPr>
          <w:rFonts w:eastAsia="Times New Roman" w:cs="Calibri"/>
          <w:sz w:val="24"/>
          <w:szCs w:val="24"/>
          <w:lang w:eastAsia="en-GB"/>
        </w:rPr>
      </w:pPr>
      <w:r w:rsidRPr="00486F5B">
        <w:rPr>
          <w:sz w:val="24"/>
          <w:szCs w:val="24"/>
        </w:rPr>
        <w:t xml:space="preserve">The religious </w:t>
      </w:r>
      <w:r w:rsidRPr="00486F5B">
        <w:rPr>
          <w:rFonts w:cs="Calibri"/>
          <w:sz w:val="24"/>
          <w:szCs w:val="24"/>
        </w:rPr>
        <w:t xml:space="preserve">worship celebrated and the religious instruction given shall be in accordance with the doctrines, rites, practices and observances of the Catholic Church.   The curriculum follows the Curriculum Directory of the Bishops of England and Wales.  </w:t>
      </w:r>
      <w:r w:rsidRPr="00486F5B">
        <w:rPr>
          <w:rFonts w:eastAsia="Times New Roman" w:cs="Calibri"/>
          <w:sz w:val="24"/>
          <w:szCs w:val="24"/>
          <w:lang w:eastAsia="en-GB"/>
        </w:rPr>
        <w:t xml:space="preserve">“The outcome of excellent Religious Education is religiously literate and engaged young people who have the knowledge, understanding and skills –appropriate to their age and capacity –to reflect spiritually, and think ethically and theologically, and who are aware of the demands of religious commitment in everyday life”.   (The Bishops’ Curriculum Directory 2012). </w:t>
      </w:r>
    </w:p>
    <w:p w14:paraId="416F83B9" w14:textId="77777777" w:rsidR="00276FBB" w:rsidRPr="00486F5B" w:rsidRDefault="00276FBB" w:rsidP="00276FBB">
      <w:pPr>
        <w:spacing w:after="0" w:line="240" w:lineRule="auto"/>
        <w:rPr>
          <w:rFonts w:eastAsia="Times New Roman" w:cs="Calibri"/>
          <w:sz w:val="24"/>
          <w:szCs w:val="24"/>
          <w:lang w:eastAsia="en-GB"/>
        </w:rPr>
      </w:pPr>
    </w:p>
    <w:p w14:paraId="6E1D16DD" w14:textId="77777777" w:rsidR="00276FBB" w:rsidRPr="00486F5B" w:rsidRDefault="00276FBB" w:rsidP="00276FBB">
      <w:pPr>
        <w:spacing w:after="0" w:line="240" w:lineRule="auto"/>
        <w:rPr>
          <w:sz w:val="24"/>
          <w:szCs w:val="24"/>
        </w:rPr>
      </w:pPr>
      <w:r w:rsidRPr="00486F5B">
        <w:rPr>
          <w:sz w:val="24"/>
          <w:szCs w:val="24"/>
        </w:rPr>
        <w:t xml:space="preserve">Each morning and afternoon session of the day will start with an act of Collective Worship. This may take the form of class prayers and/or assembly. </w:t>
      </w:r>
    </w:p>
    <w:p w14:paraId="6D030123" w14:textId="77777777" w:rsidR="00276FBB" w:rsidRPr="00486F5B" w:rsidRDefault="00276FBB" w:rsidP="00276FBB">
      <w:pPr>
        <w:spacing w:after="0" w:line="240" w:lineRule="auto"/>
        <w:rPr>
          <w:rFonts w:eastAsia="Times New Roman" w:cs="Calibri"/>
          <w:sz w:val="24"/>
          <w:szCs w:val="24"/>
          <w:lang w:eastAsia="en-GB"/>
        </w:rPr>
      </w:pPr>
    </w:p>
    <w:p w14:paraId="274F8870" w14:textId="77777777" w:rsidR="00276FBB" w:rsidRPr="00486F5B" w:rsidRDefault="00276FBB" w:rsidP="00276FBB">
      <w:pPr>
        <w:pStyle w:val="Heading1"/>
        <w:spacing w:before="0" w:line="240" w:lineRule="auto"/>
        <w:rPr>
          <w:sz w:val="24"/>
          <w:szCs w:val="24"/>
        </w:rPr>
      </w:pPr>
      <w:r w:rsidRPr="00486F5B">
        <w:rPr>
          <w:sz w:val="24"/>
          <w:szCs w:val="24"/>
        </w:rPr>
        <w:t>SEND</w:t>
      </w:r>
    </w:p>
    <w:p w14:paraId="3131F9BE" w14:textId="77777777" w:rsidR="00276FBB" w:rsidRPr="00486F5B" w:rsidRDefault="00276FBB" w:rsidP="00276FBB">
      <w:pPr>
        <w:spacing w:line="240" w:lineRule="auto"/>
        <w:rPr>
          <w:rFonts w:eastAsia="Times New Roman"/>
          <w:sz w:val="24"/>
          <w:szCs w:val="24"/>
        </w:rPr>
      </w:pPr>
      <w:r w:rsidRPr="00486F5B">
        <w:rPr>
          <w:rFonts w:eastAsia="Times New Roman"/>
          <w:sz w:val="24"/>
          <w:szCs w:val="24"/>
        </w:rPr>
        <w:t xml:space="preserve">Arrangements will be made to cater for any student with special needs – academic, social, emotional or medical - so that they can access the full curriculum.   </w:t>
      </w:r>
    </w:p>
    <w:p w14:paraId="6546CBAF" w14:textId="77777777" w:rsidR="00276FBB" w:rsidRPr="00486F5B" w:rsidRDefault="00276FBB" w:rsidP="00276FBB">
      <w:pPr>
        <w:pStyle w:val="Heading1"/>
        <w:spacing w:before="0" w:line="240" w:lineRule="auto"/>
        <w:rPr>
          <w:sz w:val="24"/>
          <w:szCs w:val="24"/>
          <w:lang w:val="en-US"/>
        </w:rPr>
      </w:pPr>
      <w:r w:rsidRPr="00486F5B">
        <w:rPr>
          <w:sz w:val="24"/>
          <w:szCs w:val="24"/>
          <w:lang w:val="en-US"/>
        </w:rPr>
        <w:t>Extra-curricular provision</w:t>
      </w:r>
    </w:p>
    <w:p w14:paraId="02DFBAD2"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The curriculum is enriched by key experiences shared by all pupils.  These include a residential trip to Glan Llyn, </w:t>
      </w:r>
      <w:r>
        <w:rPr>
          <w:rFonts w:eastAsia="Times New Roman"/>
          <w:sz w:val="24"/>
          <w:szCs w:val="24"/>
        </w:rPr>
        <w:t xml:space="preserve">Apple Day, the Wirral Way Walk and work experience.  </w:t>
      </w:r>
      <w:r w:rsidRPr="00486F5B">
        <w:rPr>
          <w:rFonts w:eastAsia="Times New Roman"/>
          <w:sz w:val="24"/>
          <w:szCs w:val="24"/>
        </w:rPr>
        <w:t>In addition, Upton Hall offers a wide range of extra-curricular activities.  These are published each year in Parent Information booklets and include a wide range of musical and sporting opportunities as well as chances to pursue particular interests.  Upton Hall has a programme of activities for pupils who demonstrate exceptional academic aptitude.  Thi</w:t>
      </w:r>
      <w:r>
        <w:rPr>
          <w:rFonts w:eastAsia="Times New Roman"/>
          <w:sz w:val="24"/>
          <w:szCs w:val="24"/>
        </w:rPr>
        <w:t>s is known as the Ada Lovelace</w:t>
      </w:r>
      <w:r w:rsidRPr="00486F5B">
        <w:rPr>
          <w:rFonts w:eastAsia="Times New Roman"/>
          <w:sz w:val="24"/>
          <w:szCs w:val="24"/>
        </w:rPr>
        <w:t xml:space="preserve"> programme and begins in Year Nine.</w:t>
      </w:r>
    </w:p>
    <w:p w14:paraId="5C0EC542" w14:textId="77777777" w:rsidR="00276FBB" w:rsidRPr="00486F5B" w:rsidRDefault="00276FBB" w:rsidP="00276FBB">
      <w:pPr>
        <w:spacing w:after="0" w:line="240" w:lineRule="auto"/>
        <w:rPr>
          <w:rFonts w:eastAsia="Times New Roman"/>
          <w:sz w:val="24"/>
          <w:szCs w:val="24"/>
        </w:rPr>
      </w:pPr>
    </w:p>
    <w:p w14:paraId="3DB24CF2" w14:textId="77777777" w:rsidR="00276FBB" w:rsidRPr="00486F5B" w:rsidRDefault="00276FBB" w:rsidP="00276FBB">
      <w:pPr>
        <w:pStyle w:val="Heading1"/>
        <w:spacing w:before="0" w:line="240" w:lineRule="auto"/>
        <w:rPr>
          <w:sz w:val="24"/>
          <w:szCs w:val="24"/>
        </w:rPr>
      </w:pPr>
      <w:r w:rsidRPr="00486F5B">
        <w:rPr>
          <w:sz w:val="24"/>
          <w:szCs w:val="24"/>
        </w:rPr>
        <w:t xml:space="preserve">Homework </w:t>
      </w:r>
    </w:p>
    <w:p w14:paraId="7C3EB3D5" w14:textId="56922CAD"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Regular homework is an integral part of the school curriculum. </w:t>
      </w:r>
      <w:r w:rsidR="0083524E">
        <w:rPr>
          <w:rFonts w:eastAsia="Times New Roman"/>
          <w:sz w:val="24"/>
          <w:szCs w:val="24"/>
        </w:rPr>
        <w:t xml:space="preserve">The homework timetable is available on our website and also through the SIMS Parent App. Please </w:t>
      </w:r>
      <w:r w:rsidRPr="00486F5B">
        <w:rPr>
          <w:rFonts w:eastAsia="Times New Roman"/>
          <w:sz w:val="24"/>
          <w:szCs w:val="24"/>
        </w:rPr>
        <w:t xml:space="preserve">inform the school if there is any concern about </w:t>
      </w:r>
      <w:r w:rsidR="0083524E">
        <w:rPr>
          <w:rFonts w:eastAsia="Times New Roman"/>
          <w:sz w:val="24"/>
          <w:szCs w:val="24"/>
        </w:rPr>
        <w:t xml:space="preserve">your </w:t>
      </w:r>
      <w:r w:rsidRPr="00486F5B">
        <w:rPr>
          <w:rFonts w:eastAsia="Times New Roman"/>
          <w:sz w:val="24"/>
          <w:szCs w:val="24"/>
        </w:rPr>
        <w:t xml:space="preserve">daughter doing too little or too much homework. Pupils who do not complete homework will be expected to attend a study hall to complete the missed homework. Parents will be informed of this. </w:t>
      </w:r>
    </w:p>
    <w:p w14:paraId="067C3520" w14:textId="2726B345" w:rsidR="00276FBB" w:rsidRPr="00486F5B" w:rsidRDefault="00276FBB" w:rsidP="00276FBB">
      <w:pPr>
        <w:spacing w:after="0" w:line="240" w:lineRule="auto"/>
        <w:jc w:val="center"/>
        <w:rPr>
          <w:rFonts w:eastAsia="Times New Roman"/>
          <w:sz w:val="24"/>
          <w:szCs w:val="24"/>
        </w:rPr>
      </w:pPr>
    </w:p>
    <w:p w14:paraId="660EC438" w14:textId="77777777" w:rsidR="00276FBB" w:rsidRPr="00486F5B" w:rsidRDefault="00276FBB" w:rsidP="00276FBB">
      <w:pPr>
        <w:pStyle w:val="Heading1"/>
        <w:spacing w:before="0" w:line="240" w:lineRule="auto"/>
        <w:rPr>
          <w:sz w:val="24"/>
          <w:szCs w:val="24"/>
        </w:rPr>
      </w:pPr>
      <w:r w:rsidRPr="00486F5B">
        <w:rPr>
          <w:sz w:val="24"/>
          <w:szCs w:val="24"/>
        </w:rPr>
        <w:t xml:space="preserve">Careers Education and </w:t>
      </w:r>
      <w:proofErr w:type="gramStart"/>
      <w:r w:rsidRPr="00486F5B">
        <w:rPr>
          <w:sz w:val="24"/>
          <w:szCs w:val="24"/>
        </w:rPr>
        <w:t>Work Related</w:t>
      </w:r>
      <w:proofErr w:type="gramEnd"/>
      <w:r w:rsidRPr="00486F5B">
        <w:rPr>
          <w:sz w:val="24"/>
          <w:szCs w:val="24"/>
        </w:rPr>
        <w:t xml:space="preserve"> Learning </w:t>
      </w:r>
    </w:p>
    <w:p w14:paraId="5F8A9001" w14:textId="5A99D10A" w:rsidR="00276FBB" w:rsidRPr="00486F5B" w:rsidRDefault="00495D74" w:rsidP="00276FBB">
      <w:pPr>
        <w:spacing w:line="240" w:lineRule="auto"/>
        <w:rPr>
          <w:color w:val="365F91"/>
          <w:sz w:val="24"/>
          <w:szCs w:val="24"/>
        </w:rPr>
      </w:pPr>
      <w:r>
        <w:rPr>
          <w:noProof/>
        </w:rPr>
        <mc:AlternateContent>
          <mc:Choice Requires="wps">
            <w:drawing>
              <wp:anchor distT="0" distB="0" distL="114300" distR="114300" simplePos="0" relativeHeight="251747328" behindDoc="0" locked="0" layoutInCell="1" allowOverlap="1" wp14:anchorId="59F55276" wp14:editId="10C0AA00">
                <wp:simplePos x="0" y="0"/>
                <wp:positionH relativeFrom="column">
                  <wp:posOffset>3114675</wp:posOffset>
                </wp:positionH>
                <wp:positionV relativeFrom="paragraph">
                  <wp:posOffset>1228090</wp:posOffset>
                </wp:positionV>
                <wp:extent cx="295275" cy="247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30D70057" w14:textId="23AB1937" w:rsidR="00495D74" w:rsidRDefault="00495D74" w:rsidP="00495D74">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55276" id="Text Box 13" o:spid="_x0000_s1035" type="#_x0000_t202" style="position:absolute;margin-left:245.25pt;margin-top:96.7pt;width:23.25pt;height:1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" fillcolor="white [3201]" stroked="f" strokeweight=".5pt">
                <v:textbox>
                  <w:txbxContent>
                    <w:p w14:paraId="30D70057" w14:textId="23AB1937" w:rsidR="00495D74" w:rsidRDefault="00495D74" w:rsidP="00495D74">
                      <w:r>
                        <w:t>8</w:t>
                      </w:r>
                    </w:p>
                  </w:txbxContent>
                </v:textbox>
              </v:shape>
            </w:pict>
          </mc:Fallback>
        </mc:AlternateContent>
      </w:r>
      <w:r w:rsidR="00276FBB" w:rsidRPr="00486F5B">
        <w:rPr>
          <w:sz w:val="24"/>
          <w:szCs w:val="24"/>
        </w:rPr>
        <w:t xml:space="preserve">Each pupil shall be entitled to a programme of Careers Education in Personal, Social and Health Education throughout Key Stage 3 and Key Stage 4 and post 16, and access to a programme of Work Experience at Key Stage 4. Each student in Year 11 and the Sixth Form shall be entitled to Careers Guidance through dialogue with the school’s Careers Adviser. Pupils in KS4 and the Sixth Form have access to an on-line directory called Unifrog to gain information regarding University courses. </w:t>
      </w:r>
    </w:p>
    <w:p w14:paraId="61C35346" w14:textId="77777777" w:rsidR="00276FBB" w:rsidRPr="00486F5B" w:rsidRDefault="00276FBB" w:rsidP="00276FBB">
      <w:pPr>
        <w:pStyle w:val="Heading1"/>
        <w:spacing w:before="0" w:line="240" w:lineRule="auto"/>
        <w:rPr>
          <w:sz w:val="24"/>
          <w:szCs w:val="24"/>
        </w:rPr>
      </w:pPr>
      <w:r w:rsidRPr="00486F5B">
        <w:rPr>
          <w:sz w:val="24"/>
          <w:szCs w:val="24"/>
          <w:lang w:val="en-US"/>
        </w:rPr>
        <w:lastRenderedPageBreak/>
        <w:t xml:space="preserve">Relationship and </w:t>
      </w:r>
      <w:r w:rsidRPr="00486F5B">
        <w:rPr>
          <w:sz w:val="24"/>
          <w:szCs w:val="24"/>
        </w:rPr>
        <w:t xml:space="preserve">Sex Education </w:t>
      </w:r>
    </w:p>
    <w:p w14:paraId="1D5E8743" w14:textId="77777777" w:rsidR="00276FBB" w:rsidRDefault="00276FBB" w:rsidP="00276FBB">
      <w:pPr>
        <w:pStyle w:val="NoSpacing"/>
        <w:rPr>
          <w:sz w:val="24"/>
          <w:szCs w:val="24"/>
        </w:rPr>
      </w:pPr>
      <w:r>
        <w:rPr>
          <w:sz w:val="24"/>
          <w:szCs w:val="24"/>
        </w:rPr>
        <w:t xml:space="preserve">Relationship and </w:t>
      </w:r>
      <w:r w:rsidRPr="00486F5B">
        <w:rPr>
          <w:sz w:val="24"/>
          <w:szCs w:val="24"/>
        </w:rPr>
        <w:t xml:space="preserve">Sex education is an integral part of the Science, RE and PSHE (Personal, Social and Health Education) courses throughout the school, and whether as part of the planned programme or whether it arises in the general context of the curriculum, it is given in accordance with the teaching of the Catholic Church. </w:t>
      </w:r>
      <w:r>
        <w:rPr>
          <w:sz w:val="24"/>
          <w:szCs w:val="24"/>
        </w:rPr>
        <w:t xml:space="preserve">  Further details can be found in the RSE policy.</w:t>
      </w:r>
    </w:p>
    <w:p w14:paraId="4E77DF38" w14:textId="77777777" w:rsidR="00276FBB" w:rsidRDefault="00276FBB" w:rsidP="00276FBB">
      <w:pPr>
        <w:pStyle w:val="NoSpacing"/>
        <w:rPr>
          <w:sz w:val="24"/>
          <w:szCs w:val="24"/>
        </w:rPr>
      </w:pPr>
    </w:p>
    <w:p w14:paraId="67BB44ED" w14:textId="77777777" w:rsidR="00276FBB" w:rsidRPr="00486F5B" w:rsidRDefault="00276FBB" w:rsidP="00276FBB">
      <w:pPr>
        <w:pStyle w:val="Heading1"/>
        <w:spacing w:before="0" w:line="240" w:lineRule="auto"/>
        <w:rPr>
          <w:rFonts w:ascii="Symbol" w:hAnsi="Symbol"/>
          <w:sz w:val="24"/>
          <w:szCs w:val="24"/>
        </w:rPr>
      </w:pPr>
      <w:r w:rsidRPr="00486F5B">
        <w:rPr>
          <w:sz w:val="24"/>
          <w:szCs w:val="24"/>
        </w:rPr>
        <w:t xml:space="preserve">Complaints Procedure </w:t>
      </w:r>
    </w:p>
    <w:p w14:paraId="16503348" w14:textId="66A79DED" w:rsidR="00276FBB" w:rsidRPr="00486F5B" w:rsidRDefault="00276FBB" w:rsidP="00276FBB">
      <w:pPr>
        <w:pStyle w:val="NormalWeb"/>
        <w:spacing w:before="0" w:beforeAutospacing="0"/>
        <w:rPr>
          <w:rFonts w:ascii="Symbol" w:hAnsi="Symbol"/>
        </w:rPr>
      </w:pPr>
      <w:r w:rsidRPr="00486F5B">
        <w:rPr>
          <w:rFonts w:ascii="Calibri" w:hAnsi="Calibri"/>
        </w:rPr>
        <w:t>If a parent has a concern about the curriculum or any other school related matter, in the first instance there should be an attempt to resolve this informally with the school through the Head of Year and other appropriate staff</w:t>
      </w:r>
      <w:r w:rsidR="0083524E">
        <w:rPr>
          <w:rFonts w:ascii="Calibri" w:hAnsi="Calibri"/>
        </w:rPr>
        <w:t>.</w:t>
      </w:r>
    </w:p>
    <w:p w14:paraId="1DCC1C50" w14:textId="77777777" w:rsidR="00276FBB" w:rsidRPr="00486F5B" w:rsidRDefault="00276FBB" w:rsidP="00276FBB">
      <w:pPr>
        <w:pStyle w:val="NormalWeb"/>
        <w:spacing w:before="0" w:beforeAutospacing="0"/>
      </w:pPr>
      <w:r w:rsidRPr="00486F5B">
        <w:rPr>
          <w:rFonts w:ascii="Calibri" w:hAnsi="Calibri"/>
        </w:rPr>
        <w:t xml:space="preserve">Where a concern cannot be resolved informally the parent should write to the Headmistress setting out the grounds of the complaint. </w:t>
      </w:r>
    </w:p>
    <w:p w14:paraId="3A66E3A8" w14:textId="77777777" w:rsidR="00276FBB" w:rsidRPr="00486F5B" w:rsidRDefault="00276FBB" w:rsidP="00276FBB">
      <w:pPr>
        <w:pStyle w:val="NormalWeb"/>
        <w:spacing w:before="0" w:beforeAutospacing="0"/>
        <w:rPr>
          <w:rFonts w:ascii="Calibri" w:hAnsi="Calibri"/>
        </w:rPr>
      </w:pPr>
      <w:r w:rsidRPr="00486F5B">
        <w:rPr>
          <w:rFonts w:ascii="Calibri" w:hAnsi="Calibri"/>
        </w:rPr>
        <w:t xml:space="preserve">If the matter still cannot be resolved, the parent should write to the Chair of Governors requesting that the complaint be considered formally by the Governing Body. </w:t>
      </w:r>
    </w:p>
    <w:p w14:paraId="18387F85" w14:textId="77777777" w:rsidR="00276FBB" w:rsidRPr="00486F5B" w:rsidRDefault="00276FBB" w:rsidP="00276FBB">
      <w:pPr>
        <w:pStyle w:val="Heading1"/>
        <w:spacing w:before="0" w:line="240" w:lineRule="auto"/>
        <w:rPr>
          <w:sz w:val="24"/>
          <w:szCs w:val="24"/>
          <w:lang w:val="en-US"/>
        </w:rPr>
      </w:pPr>
      <w:r w:rsidRPr="00486F5B">
        <w:rPr>
          <w:sz w:val="24"/>
          <w:szCs w:val="24"/>
          <w:lang w:val="en-US"/>
        </w:rPr>
        <w:t xml:space="preserve">Monitoring </w:t>
      </w:r>
    </w:p>
    <w:p w14:paraId="4A80E2D7" w14:textId="4A3EA1C1" w:rsidR="00276FBB" w:rsidRPr="00486F5B" w:rsidRDefault="00276FBB" w:rsidP="00276FBB">
      <w:pPr>
        <w:rPr>
          <w:sz w:val="24"/>
          <w:szCs w:val="24"/>
          <w:lang w:val="en-US" w:eastAsia="x-none"/>
        </w:rPr>
      </w:pPr>
      <w:r w:rsidRPr="00486F5B">
        <w:rPr>
          <w:sz w:val="24"/>
          <w:szCs w:val="24"/>
          <w:lang w:val="en-US" w:eastAsia="x-none"/>
        </w:rPr>
        <w:t xml:space="preserve">The curriculum is monitored by the Curriculum Deputy to ensure that it fulfils its aims.  </w:t>
      </w:r>
    </w:p>
    <w:p w14:paraId="4D8B1D8F" w14:textId="476268F6" w:rsidR="00276FBB" w:rsidRPr="00486F5B" w:rsidRDefault="00276FBB" w:rsidP="00276FBB">
      <w:pPr>
        <w:rPr>
          <w:sz w:val="24"/>
          <w:szCs w:val="24"/>
          <w:lang w:val="en-US" w:eastAsia="x-none"/>
        </w:rPr>
      </w:pPr>
      <w:r w:rsidRPr="00486F5B">
        <w:rPr>
          <w:sz w:val="24"/>
          <w:szCs w:val="24"/>
          <w:lang w:val="en-US" w:eastAsia="x-none"/>
        </w:rPr>
        <w:t>Each subject has a Link Governor who visits subject leaders to discuss each subject’s curriculum and its impact.</w:t>
      </w:r>
    </w:p>
    <w:p w14:paraId="6CF9CD6A" w14:textId="77777777" w:rsidR="00276FBB" w:rsidRPr="00486F5B" w:rsidRDefault="00276FBB" w:rsidP="00276FBB">
      <w:pPr>
        <w:pStyle w:val="Heading1"/>
        <w:spacing w:before="0" w:line="240" w:lineRule="auto"/>
        <w:rPr>
          <w:sz w:val="24"/>
          <w:szCs w:val="24"/>
          <w:lang w:val="en-US"/>
        </w:rPr>
      </w:pPr>
      <w:r w:rsidRPr="00486F5B">
        <w:rPr>
          <w:sz w:val="24"/>
          <w:szCs w:val="24"/>
          <w:lang w:val="en-US"/>
        </w:rPr>
        <w:t xml:space="preserve">This policy should be read in conjunction with the following policies and documents: </w:t>
      </w:r>
    </w:p>
    <w:p w14:paraId="464A4CE0" w14:textId="77777777" w:rsidR="00276FBB" w:rsidRPr="00486F5B" w:rsidRDefault="00276FBB" w:rsidP="00276FBB">
      <w:pPr>
        <w:numPr>
          <w:ilvl w:val="0"/>
          <w:numId w:val="22"/>
        </w:numPr>
        <w:spacing w:after="0" w:line="240" w:lineRule="auto"/>
        <w:rPr>
          <w:sz w:val="24"/>
          <w:szCs w:val="24"/>
          <w:lang w:val="en-US" w:eastAsia="x-none"/>
        </w:rPr>
      </w:pPr>
      <w:r w:rsidRPr="00486F5B">
        <w:rPr>
          <w:sz w:val="24"/>
          <w:szCs w:val="24"/>
          <w:lang w:val="en-US" w:eastAsia="x-none"/>
        </w:rPr>
        <w:t xml:space="preserve">Behaviour for Learning </w:t>
      </w:r>
    </w:p>
    <w:p w14:paraId="2B740079"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 xml:space="preserve">Careers </w:t>
      </w:r>
    </w:p>
    <w:p w14:paraId="1C42E64B"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PSHE</w:t>
      </w:r>
    </w:p>
    <w:p w14:paraId="4D8997E6"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SEND Information Report and policy</w:t>
      </w:r>
    </w:p>
    <w:p w14:paraId="3295256D"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Assessment and Tracking</w:t>
      </w:r>
    </w:p>
    <w:p w14:paraId="1EC99C65" w14:textId="77777777" w:rsidR="00276FBB" w:rsidRDefault="00276FBB" w:rsidP="00276FBB">
      <w:pPr>
        <w:numPr>
          <w:ilvl w:val="0"/>
          <w:numId w:val="22"/>
        </w:numPr>
        <w:spacing w:after="0"/>
        <w:rPr>
          <w:sz w:val="24"/>
          <w:szCs w:val="24"/>
          <w:lang w:val="en-US" w:eastAsia="x-none"/>
        </w:rPr>
      </w:pPr>
      <w:r w:rsidRPr="00486F5B">
        <w:rPr>
          <w:sz w:val="24"/>
          <w:szCs w:val="24"/>
          <w:lang w:val="en-US" w:eastAsia="x-none"/>
        </w:rPr>
        <w:t>Collective Worship and RE</w:t>
      </w:r>
    </w:p>
    <w:p w14:paraId="37818158" w14:textId="77777777" w:rsidR="00276FBB" w:rsidRPr="00486F5B" w:rsidRDefault="00276FBB" w:rsidP="00276FBB">
      <w:pPr>
        <w:numPr>
          <w:ilvl w:val="0"/>
          <w:numId w:val="22"/>
        </w:numPr>
        <w:spacing w:after="0"/>
        <w:rPr>
          <w:sz w:val="24"/>
          <w:szCs w:val="24"/>
          <w:lang w:val="en-US" w:eastAsia="x-none"/>
        </w:rPr>
      </w:pPr>
      <w:r>
        <w:rPr>
          <w:sz w:val="24"/>
          <w:szCs w:val="24"/>
          <w:lang w:val="en-US" w:eastAsia="x-none"/>
        </w:rPr>
        <w:t>Relationship and Sex Education policy</w:t>
      </w:r>
    </w:p>
    <w:p w14:paraId="7E4BDEB6" w14:textId="77777777" w:rsidR="00276FBB" w:rsidRPr="00486F5B" w:rsidRDefault="00276FBB" w:rsidP="00276FBB">
      <w:pPr>
        <w:pStyle w:val="NormalWeb"/>
        <w:spacing w:before="0" w:beforeAutospacing="0"/>
      </w:pPr>
    </w:p>
    <w:p w14:paraId="3FABF2D7" w14:textId="77777777" w:rsidR="00276FBB" w:rsidRPr="00486F5B" w:rsidRDefault="00276FBB" w:rsidP="00276FBB">
      <w:pPr>
        <w:spacing w:after="0" w:line="240" w:lineRule="auto"/>
        <w:rPr>
          <w:sz w:val="24"/>
          <w:szCs w:val="24"/>
        </w:rPr>
      </w:pPr>
    </w:p>
    <w:p w14:paraId="7B88D6EF" w14:textId="6EE86749" w:rsidR="00A030CC" w:rsidRDefault="00495D74">
      <w:pPr>
        <w:rPr>
          <w:rFonts w:asciiTheme="majorHAnsi" w:eastAsiaTheme="majorEastAsia" w:hAnsiTheme="majorHAnsi" w:cstheme="majorBidi"/>
          <w:color w:val="4D4F3F" w:themeColor="text2" w:themeShade="BF"/>
          <w:spacing w:val="5"/>
          <w:kern w:val="28"/>
          <w:sz w:val="52"/>
          <w:szCs w:val="52"/>
        </w:rPr>
      </w:pPr>
      <w:bookmarkStart w:id="2" w:name="_Hlk113445255"/>
      <w:r>
        <w:rPr>
          <w:noProof/>
        </w:rPr>
        <mc:AlternateContent>
          <mc:Choice Requires="wps">
            <w:drawing>
              <wp:anchor distT="0" distB="0" distL="114300" distR="114300" simplePos="0" relativeHeight="251749376" behindDoc="0" locked="0" layoutInCell="1" allowOverlap="1" wp14:anchorId="64CF5F17" wp14:editId="3F2A542F">
                <wp:simplePos x="0" y="0"/>
                <wp:positionH relativeFrom="column">
                  <wp:posOffset>3238500</wp:posOffset>
                </wp:positionH>
                <wp:positionV relativeFrom="paragraph">
                  <wp:posOffset>3124200</wp:posOffset>
                </wp:positionV>
                <wp:extent cx="295275" cy="247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14:paraId="4A467879" w14:textId="68B593DC" w:rsidR="00495D74" w:rsidRDefault="00495D74" w:rsidP="00495D74">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F5F17" id="Text Box 14" o:spid="_x0000_s1036" type="#_x0000_t202" style="position:absolute;margin-left:255pt;margin-top:246pt;width:23.25pt;height:19.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" fillcolor="white [3201]" stroked="f" strokeweight=".5pt">
                <v:textbox>
                  <w:txbxContent>
                    <w:p w14:paraId="4A467879" w14:textId="68B593DC" w:rsidR="00495D74" w:rsidRDefault="00495D74" w:rsidP="00495D74">
                      <w:r>
                        <w:t>9</w:t>
                      </w:r>
                    </w:p>
                  </w:txbxContent>
                </v:textbox>
              </v:shape>
            </w:pict>
          </mc:Fallback>
        </mc:AlternateContent>
      </w:r>
      <w:r w:rsidR="00A030CC">
        <w:br w:type="page"/>
      </w:r>
    </w:p>
    <w:p w14:paraId="26E876C3" w14:textId="7D6735D3" w:rsidR="00C64891" w:rsidRDefault="00276FBB" w:rsidP="00A030CC">
      <w:pPr>
        <w:pStyle w:val="Title"/>
        <w:spacing w:after="0"/>
        <w:rPr>
          <w:rFonts w:cstheme="minorHAnsi"/>
          <w:sz w:val="24"/>
          <w:szCs w:val="24"/>
        </w:rPr>
      </w:pPr>
      <w:r>
        <w:lastRenderedPageBreak/>
        <w:t>C</w:t>
      </w:r>
      <w:r w:rsidR="006B2747">
        <w:t>harging Policy</w:t>
      </w:r>
    </w:p>
    <w:p w14:paraId="3F20DF25" w14:textId="7DEAC0DB" w:rsidR="00C64891" w:rsidRDefault="00495D74" w:rsidP="00495D74">
      <w:pPr>
        <w:rPr>
          <w:rFonts w:ascii="Calibri" w:hAnsi="Calibri" w:cs="Calibri"/>
          <w:sz w:val="24"/>
          <w:szCs w:val="24"/>
        </w:rPr>
      </w:pPr>
      <w:r>
        <w:rPr>
          <w:rFonts w:ascii="Calibri" w:hAnsi="Calibri" w:cs="Calibri"/>
          <w:sz w:val="24"/>
          <w:szCs w:val="24"/>
        </w:rPr>
        <w:br/>
      </w:r>
      <w:r w:rsidR="006B2747">
        <w:rPr>
          <w:rFonts w:ascii="Calibri" w:hAnsi="Calibri" w:cs="Calibri"/>
          <w:sz w:val="24"/>
          <w:szCs w:val="24"/>
        </w:rPr>
        <w:t>Except in the case of activities which fulfil any requirement of a syllabus for a prescribed public examination or of the National Curriculum, the cost of activities which take place wholly or mainly outside normal school hours must be met in full by parents.  From time to time, the cost may be reduced by fund-raising or by subsidy from school funds.</w:t>
      </w:r>
    </w:p>
    <w:p w14:paraId="63D73113" w14:textId="77777777" w:rsidR="00C64891" w:rsidRDefault="006B2747" w:rsidP="00495D74">
      <w:pPr>
        <w:rPr>
          <w:rFonts w:ascii="Calibri" w:hAnsi="Calibri" w:cs="Calibri"/>
          <w:sz w:val="24"/>
          <w:szCs w:val="24"/>
        </w:rPr>
      </w:pPr>
      <w:r>
        <w:rPr>
          <w:rFonts w:ascii="Calibri" w:hAnsi="Calibri" w:cs="Calibri"/>
          <w:sz w:val="24"/>
          <w:szCs w:val="24"/>
        </w:rPr>
        <w:t>It is the policy of the Governing Body:</w:t>
      </w:r>
    </w:p>
    <w:p w14:paraId="18CCD248"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make the appropriate charge to parents for all board and lodging requirements on residential visits;</w:t>
      </w:r>
    </w:p>
    <w:p w14:paraId="04ABCFE1"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charge for activities wholly or mainly outside school hours, where appropriate;</w:t>
      </w:r>
    </w:p>
    <w:p w14:paraId="4E52954C"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ensure that, on occasions where charges may be made, no pupil is disadvantaged solely by her inability to pay;</w:t>
      </w:r>
    </w:p>
    <w:p w14:paraId="5136650B"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leave to the Head’s discretion the proportion of costs for an activity which can properly be charged to public or non-public funds;</w:t>
      </w:r>
    </w:p>
    <w:p w14:paraId="2ECF2812"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encourage and support:</w:t>
      </w:r>
    </w:p>
    <w:p w14:paraId="5C41028B"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the work of the Friends of Upton Association which sustains and subsidises a wide range of school activities and resources, and</w:t>
      </w:r>
    </w:p>
    <w:p w14:paraId="450B7DB1"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the maintenance of the voluntary School Fund;</w:t>
      </w:r>
    </w:p>
    <w:p w14:paraId="64E1B80E"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ask parents of pupils who do practical subjects such as Technology or Art to provide their own ingredients and/or materials for the finished products which they will take home;</w:t>
      </w:r>
    </w:p>
    <w:p w14:paraId="425ED93D"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charge pupils travel expenses for work experience and to refund excess costs over normal daily travel;</w:t>
      </w:r>
    </w:p>
    <w:p w14:paraId="4BC0BF11"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charge the entry fee for examination of any pupil who, in the Head’s judgement, has not prepared herself adequately by effort or study, or of any pupil who, without adequate reason, does not sit an examination for which she has been entered.  A charge will be made for re-sits;</w:t>
      </w:r>
    </w:p>
    <w:p w14:paraId="3C6EDB13" w14:textId="77777777" w:rsidR="00C64891" w:rsidRDefault="006B2747" w:rsidP="00495D74">
      <w:pPr>
        <w:numPr>
          <w:ilvl w:val="0"/>
          <w:numId w:val="24"/>
        </w:numPr>
        <w:spacing w:after="0"/>
        <w:rPr>
          <w:rFonts w:ascii="Calibri" w:hAnsi="Calibri" w:cs="Calibri"/>
          <w:sz w:val="24"/>
          <w:szCs w:val="24"/>
        </w:rPr>
      </w:pPr>
      <w:r>
        <w:rPr>
          <w:rFonts w:ascii="Calibri" w:hAnsi="Calibri" w:cs="Calibri"/>
          <w:sz w:val="24"/>
          <w:szCs w:val="24"/>
        </w:rPr>
        <w:t>to submit to the Headmistress and Chairman any issue which may require a decision over implementation of the policy in any particular circumstance.</w:t>
      </w:r>
    </w:p>
    <w:p w14:paraId="03D730F6" w14:textId="77777777" w:rsidR="00C64891" w:rsidRDefault="00C64891">
      <w:pPr>
        <w:pStyle w:val="BodyText"/>
        <w:rPr>
          <w:rFonts w:ascii="Calibri" w:hAnsi="Calibri" w:cs="Calibri"/>
          <w:iCs/>
          <w:sz w:val="22"/>
          <w:szCs w:val="22"/>
        </w:rPr>
      </w:pPr>
    </w:p>
    <w:p w14:paraId="717E04A9" w14:textId="77777777" w:rsidR="00C64891" w:rsidRDefault="00C64891">
      <w:pPr>
        <w:spacing w:after="0" w:line="240" w:lineRule="auto"/>
        <w:rPr>
          <w:rFonts w:cstheme="minorHAnsi"/>
          <w:sz w:val="24"/>
          <w:szCs w:val="24"/>
        </w:rPr>
      </w:pPr>
    </w:p>
    <w:bookmarkEnd w:id="2"/>
    <w:p w14:paraId="0A85C98C" w14:textId="77777777" w:rsidR="00C64891" w:rsidRDefault="00C64891">
      <w:pPr>
        <w:spacing w:after="0" w:line="240" w:lineRule="auto"/>
        <w:rPr>
          <w:rFonts w:cstheme="minorHAnsi"/>
          <w:sz w:val="24"/>
          <w:szCs w:val="24"/>
        </w:rPr>
      </w:pPr>
    </w:p>
    <w:p w14:paraId="4991C6F7" w14:textId="77777777" w:rsidR="00C64891" w:rsidRDefault="00C64891">
      <w:pPr>
        <w:spacing w:after="0" w:line="240" w:lineRule="auto"/>
        <w:rPr>
          <w:rFonts w:cstheme="minorHAnsi"/>
          <w:sz w:val="24"/>
          <w:szCs w:val="24"/>
        </w:rPr>
      </w:pPr>
    </w:p>
    <w:p w14:paraId="788ADA07" w14:textId="77777777" w:rsidR="00C64891" w:rsidRDefault="00C64891">
      <w:pPr>
        <w:spacing w:after="0" w:line="240" w:lineRule="auto"/>
        <w:rPr>
          <w:rFonts w:cstheme="minorHAnsi"/>
          <w:sz w:val="24"/>
          <w:szCs w:val="24"/>
        </w:rPr>
      </w:pPr>
    </w:p>
    <w:p w14:paraId="01DB38C1" w14:textId="77777777" w:rsidR="00C64891" w:rsidRDefault="00C64891">
      <w:pPr>
        <w:spacing w:after="0" w:line="240" w:lineRule="auto"/>
        <w:rPr>
          <w:rFonts w:cstheme="minorHAnsi"/>
          <w:sz w:val="24"/>
          <w:szCs w:val="24"/>
        </w:rPr>
      </w:pPr>
    </w:p>
    <w:p w14:paraId="521D017B" w14:textId="77777777" w:rsidR="00C64891" w:rsidRDefault="00C64891">
      <w:pPr>
        <w:spacing w:after="0" w:line="240" w:lineRule="auto"/>
        <w:rPr>
          <w:rFonts w:cstheme="minorHAnsi"/>
          <w:sz w:val="24"/>
          <w:szCs w:val="24"/>
        </w:rPr>
      </w:pPr>
    </w:p>
    <w:p w14:paraId="3DCE9C76" w14:textId="77777777" w:rsidR="00C64891" w:rsidRDefault="00C64891">
      <w:pPr>
        <w:spacing w:after="0" w:line="240" w:lineRule="auto"/>
        <w:rPr>
          <w:rFonts w:cstheme="minorHAnsi"/>
          <w:sz w:val="24"/>
          <w:szCs w:val="24"/>
        </w:rPr>
      </w:pPr>
    </w:p>
    <w:p w14:paraId="3A551E01" w14:textId="77777777" w:rsidR="00C64891" w:rsidRDefault="00C64891">
      <w:pPr>
        <w:spacing w:after="0" w:line="240" w:lineRule="auto"/>
        <w:rPr>
          <w:rFonts w:cstheme="minorHAnsi"/>
          <w:sz w:val="24"/>
          <w:szCs w:val="24"/>
        </w:rPr>
      </w:pPr>
    </w:p>
    <w:p w14:paraId="6E6CDC9C" w14:textId="77777777" w:rsidR="00C64891" w:rsidRDefault="00C64891">
      <w:pPr>
        <w:spacing w:after="0" w:line="240" w:lineRule="auto"/>
        <w:rPr>
          <w:rFonts w:cstheme="minorHAnsi"/>
          <w:sz w:val="24"/>
          <w:szCs w:val="24"/>
        </w:rPr>
      </w:pPr>
    </w:p>
    <w:p w14:paraId="61583B1D" w14:textId="6A8B35AE" w:rsidR="00C64891" w:rsidRDefault="00C64891">
      <w:pPr>
        <w:spacing w:after="0" w:line="240" w:lineRule="auto"/>
        <w:rPr>
          <w:rFonts w:cstheme="minorHAnsi"/>
          <w:sz w:val="24"/>
          <w:szCs w:val="24"/>
        </w:rPr>
      </w:pPr>
    </w:p>
    <w:p w14:paraId="799741D4" w14:textId="3AC55841" w:rsidR="006B3439" w:rsidRDefault="006B3439">
      <w:pPr>
        <w:spacing w:after="0" w:line="240" w:lineRule="auto"/>
        <w:rPr>
          <w:rFonts w:cstheme="minorHAnsi"/>
          <w:sz w:val="24"/>
          <w:szCs w:val="24"/>
        </w:rPr>
      </w:pPr>
    </w:p>
    <w:p w14:paraId="3FD7815E" w14:textId="77777777" w:rsidR="006B3439" w:rsidRDefault="006B3439">
      <w:pPr>
        <w:spacing w:after="0" w:line="240" w:lineRule="auto"/>
        <w:rPr>
          <w:rFonts w:cstheme="minorHAnsi"/>
          <w:sz w:val="24"/>
          <w:szCs w:val="24"/>
        </w:rPr>
      </w:pPr>
    </w:p>
    <w:p w14:paraId="10E0BDDA" w14:textId="77777777" w:rsidR="00C64891" w:rsidRDefault="00C64891">
      <w:pPr>
        <w:spacing w:after="0" w:line="240" w:lineRule="auto"/>
        <w:rPr>
          <w:rFonts w:cstheme="minorHAnsi"/>
          <w:sz w:val="24"/>
          <w:szCs w:val="24"/>
        </w:rPr>
      </w:pPr>
    </w:p>
    <w:p w14:paraId="18E00068" w14:textId="77777777" w:rsidR="009831A9" w:rsidRDefault="006B2747">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47C4FB3" w14:textId="3E544754" w:rsidR="00C64891" w:rsidRDefault="00C64891" w:rsidP="009831A9">
      <w:pPr>
        <w:spacing w:after="0" w:line="240" w:lineRule="auto"/>
        <w:jc w:val="center"/>
        <w:rPr>
          <w:rFonts w:cstheme="minorHAnsi"/>
          <w:sz w:val="24"/>
          <w:szCs w:val="24"/>
        </w:rPr>
      </w:pPr>
    </w:p>
    <w:p w14:paraId="4F6D3664" w14:textId="1030608B" w:rsidR="00A030CC" w:rsidRDefault="00495D74">
      <w:pPr>
        <w:rPr>
          <w:rFonts w:asciiTheme="majorHAnsi" w:eastAsiaTheme="majorEastAsia" w:hAnsiTheme="majorHAnsi" w:cstheme="majorBidi"/>
          <w:color w:val="4D4F3F" w:themeColor="text2" w:themeShade="BF"/>
          <w:spacing w:val="5"/>
          <w:kern w:val="28"/>
          <w:sz w:val="52"/>
          <w:szCs w:val="52"/>
        </w:rPr>
      </w:pPr>
      <w:r>
        <w:rPr>
          <w:noProof/>
        </w:rPr>
        <mc:AlternateContent>
          <mc:Choice Requires="wps">
            <w:drawing>
              <wp:anchor distT="0" distB="0" distL="114300" distR="114300" simplePos="0" relativeHeight="251751424" behindDoc="0" locked="0" layoutInCell="1" allowOverlap="1" wp14:anchorId="2AF45F48" wp14:editId="219A021D">
                <wp:simplePos x="0" y="0"/>
                <wp:positionH relativeFrom="column">
                  <wp:posOffset>3124200</wp:posOffset>
                </wp:positionH>
                <wp:positionV relativeFrom="paragraph">
                  <wp:posOffset>1273810</wp:posOffset>
                </wp:positionV>
                <wp:extent cx="371475" cy="3238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371475" cy="323850"/>
                        </a:xfrm>
                        <a:prstGeom prst="rect">
                          <a:avLst/>
                        </a:prstGeom>
                        <a:solidFill>
                          <a:schemeClr val="lt1"/>
                        </a:solidFill>
                        <a:ln w="6350">
                          <a:noFill/>
                        </a:ln>
                      </wps:spPr>
                      <wps:txbx>
                        <w:txbxContent>
                          <w:p w14:paraId="18F6505E" w14:textId="65B0EBD3" w:rsidR="00495D74" w:rsidRDefault="00495D74" w:rsidP="00495D74">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5F48" id="Text Box 15" o:spid="_x0000_s1037" type="#_x0000_t202" style="position:absolute;margin-left:246pt;margin-top:100.3pt;width:29.25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" fillcolor="white [3201]" stroked="f" strokeweight=".5pt">
                <v:textbox>
                  <w:txbxContent>
                    <w:p w14:paraId="18F6505E" w14:textId="65B0EBD3" w:rsidR="00495D74" w:rsidRDefault="00495D74" w:rsidP="00495D74">
                      <w:r>
                        <w:t>10</w:t>
                      </w:r>
                    </w:p>
                  </w:txbxContent>
                </v:textbox>
              </v:shape>
            </w:pict>
          </mc:Fallback>
        </mc:AlternateContent>
      </w:r>
      <w:r w:rsidR="00A030CC">
        <w:br w:type="page"/>
      </w:r>
    </w:p>
    <w:p w14:paraId="7ADF2B53" w14:textId="255F2DCF" w:rsidR="00C64891" w:rsidRDefault="006B2747" w:rsidP="00A030CC">
      <w:pPr>
        <w:pStyle w:val="Title"/>
        <w:spacing w:after="0"/>
        <w:rPr>
          <w:rFonts w:cstheme="minorHAnsi"/>
          <w:sz w:val="24"/>
          <w:szCs w:val="24"/>
        </w:rPr>
      </w:pPr>
      <w:r>
        <w:lastRenderedPageBreak/>
        <w:t>General Regulations</w:t>
      </w:r>
    </w:p>
    <w:p w14:paraId="5E8E0576" w14:textId="77777777" w:rsidR="00C64891" w:rsidRDefault="006B2747" w:rsidP="00A030CC">
      <w:pPr>
        <w:numPr>
          <w:ilvl w:val="0"/>
          <w:numId w:val="23"/>
        </w:numPr>
        <w:spacing w:after="0" w:line="240" w:lineRule="auto"/>
        <w:rPr>
          <w:rFonts w:ascii="Calibri" w:hAnsi="Calibri" w:cs="Calibri"/>
          <w:sz w:val="24"/>
        </w:rPr>
      </w:pPr>
      <w:r>
        <w:rPr>
          <w:rFonts w:ascii="Calibri" w:hAnsi="Calibri" w:cs="Calibri"/>
          <w:sz w:val="24"/>
        </w:rPr>
        <w:t>Pupils are expected to behave in a responsible and courteous manner, showing respect to their teachers, fellow pupils and all members of the school community.  Considerate and appropriate behaviour is expected at all times, including the journey to and from school.  Any behaviour which demeans another through bullying will not be tolerated.</w:t>
      </w:r>
    </w:p>
    <w:p w14:paraId="097478E1" w14:textId="77777777" w:rsidR="00C64891" w:rsidRDefault="00C64891">
      <w:pPr>
        <w:spacing w:after="0" w:line="240" w:lineRule="auto"/>
        <w:ind w:left="340"/>
        <w:rPr>
          <w:rFonts w:ascii="Calibri" w:hAnsi="Calibri" w:cs="Calibri"/>
          <w:sz w:val="12"/>
        </w:rPr>
      </w:pPr>
    </w:p>
    <w:p w14:paraId="544E10A0" w14:textId="77777777" w:rsidR="00C64891" w:rsidRDefault="006B2747" w:rsidP="00A030CC">
      <w:pPr>
        <w:numPr>
          <w:ilvl w:val="0"/>
          <w:numId w:val="23"/>
        </w:numPr>
        <w:spacing w:after="0" w:line="240" w:lineRule="auto"/>
        <w:rPr>
          <w:rFonts w:ascii="Calibri" w:hAnsi="Calibri" w:cs="Calibri"/>
          <w:sz w:val="24"/>
        </w:rPr>
      </w:pPr>
      <w:r>
        <w:rPr>
          <w:rFonts w:ascii="Calibri" w:hAnsi="Calibri" w:cs="Calibri"/>
          <w:sz w:val="24"/>
        </w:rPr>
        <w:t>Pupils are expected to obey the health and safety rules of the school and of each departmental area.  Pupils may not leave the school premises without permission.  All absences must be authorised by the school.</w:t>
      </w:r>
    </w:p>
    <w:p w14:paraId="51E0AF81" w14:textId="77777777" w:rsidR="00C64891" w:rsidRDefault="00C64891">
      <w:pPr>
        <w:rPr>
          <w:rFonts w:ascii="Calibri" w:hAnsi="Calibri" w:cs="Calibri"/>
          <w:sz w:val="12"/>
        </w:rPr>
      </w:pPr>
    </w:p>
    <w:p w14:paraId="33B9B87D" w14:textId="77777777" w:rsidR="00C64891" w:rsidRDefault="006B2747" w:rsidP="00A030CC">
      <w:pPr>
        <w:numPr>
          <w:ilvl w:val="0"/>
          <w:numId w:val="23"/>
        </w:numPr>
        <w:spacing w:after="0" w:line="240" w:lineRule="auto"/>
        <w:rPr>
          <w:rFonts w:ascii="Calibri" w:hAnsi="Calibri" w:cs="Calibri"/>
          <w:sz w:val="24"/>
        </w:rPr>
      </w:pPr>
      <w:r>
        <w:rPr>
          <w:rFonts w:ascii="Calibri" w:hAnsi="Calibri" w:cs="Calibri"/>
          <w:b/>
          <w:bCs/>
          <w:sz w:val="24"/>
        </w:rPr>
        <w:t>Uniform rules are strictly enforced</w:t>
      </w:r>
      <w:r>
        <w:rPr>
          <w:rFonts w:ascii="Calibri" w:hAnsi="Calibri" w:cs="Calibri"/>
          <w:sz w:val="24"/>
        </w:rPr>
        <w:t>.  Skirts must be of knee length.  Shoes must have a heel of no more than 1½” and be appropriate for a day’s movement around school.  All items of clothing and personal belongings must be marked with the owner’s name.  Make-up and nail varnish are not allowed for Years 7 – 11.</w:t>
      </w:r>
    </w:p>
    <w:p w14:paraId="76E757F7" w14:textId="77777777" w:rsidR="00C64891" w:rsidRDefault="00C64891">
      <w:pPr>
        <w:rPr>
          <w:rFonts w:ascii="Calibri" w:hAnsi="Calibri" w:cs="Calibri"/>
          <w:sz w:val="12"/>
        </w:rPr>
      </w:pPr>
    </w:p>
    <w:p w14:paraId="2426A6A7" w14:textId="77777777" w:rsidR="00C64891" w:rsidRDefault="006B2747" w:rsidP="00A030CC">
      <w:pPr>
        <w:numPr>
          <w:ilvl w:val="0"/>
          <w:numId w:val="23"/>
        </w:numPr>
        <w:spacing w:after="0" w:line="240" w:lineRule="auto"/>
        <w:rPr>
          <w:rFonts w:ascii="Calibri" w:hAnsi="Calibri" w:cs="Calibri"/>
          <w:sz w:val="24"/>
        </w:rPr>
      </w:pPr>
      <w:r>
        <w:rPr>
          <w:rFonts w:ascii="Calibri" w:hAnsi="Calibri" w:cs="Calibri"/>
          <w:sz w:val="24"/>
        </w:rPr>
        <w:t>School Bags:  All pupils should have a plain black waterproof bag for their school books.  Logos, flashes of colour or brand names are not acceptable.  It must have handles and be large enough to carry and protect large text books and files.  Plastic carrier bags and bags with drawstring ties are not acceptable and will not be allowed.</w:t>
      </w:r>
    </w:p>
    <w:p w14:paraId="79D41B52" w14:textId="77777777" w:rsidR="00C64891" w:rsidRDefault="00C64891">
      <w:pPr>
        <w:rPr>
          <w:rFonts w:ascii="Calibri" w:hAnsi="Calibri" w:cs="Calibri"/>
          <w:sz w:val="12"/>
        </w:rPr>
      </w:pPr>
    </w:p>
    <w:p w14:paraId="59292401" w14:textId="77777777" w:rsidR="00C64891" w:rsidRDefault="006B2747" w:rsidP="00A030CC">
      <w:pPr>
        <w:numPr>
          <w:ilvl w:val="0"/>
          <w:numId w:val="23"/>
        </w:numPr>
        <w:spacing w:after="0" w:line="240" w:lineRule="auto"/>
        <w:ind w:right="-193"/>
        <w:rPr>
          <w:rFonts w:ascii="Calibri" w:hAnsi="Calibri" w:cs="Calibri"/>
          <w:sz w:val="24"/>
        </w:rPr>
      </w:pPr>
      <w:r>
        <w:rPr>
          <w:rFonts w:ascii="Calibri" w:hAnsi="Calibri" w:cs="Calibri"/>
          <w:sz w:val="24"/>
        </w:rPr>
        <w:t>Jewellery and other valuable objects should not be brought to school.  The only permitted jewellery is a watch. Expensive watches (including smart watches) should not be work for school.  Money should be kept in a blazer pocket and never left in cloakrooms or in school bags.  Each pupil has a locker which must be kept locked.  Padlocks are purchased in Year 7.</w:t>
      </w:r>
    </w:p>
    <w:p w14:paraId="1A572716" w14:textId="77777777" w:rsidR="00C64891" w:rsidRDefault="00C64891">
      <w:pPr>
        <w:rPr>
          <w:rFonts w:ascii="Calibri" w:hAnsi="Calibri" w:cs="Calibri"/>
          <w:sz w:val="12"/>
        </w:rPr>
      </w:pPr>
    </w:p>
    <w:p w14:paraId="1C833FFA" w14:textId="77777777" w:rsidR="00C64891" w:rsidRDefault="006B2747" w:rsidP="00A030CC">
      <w:pPr>
        <w:numPr>
          <w:ilvl w:val="0"/>
          <w:numId w:val="23"/>
        </w:numPr>
        <w:spacing w:after="0" w:line="240" w:lineRule="auto"/>
        <w:rPr>
          <w:rFonts w:ascii="Calibri" w:hAnsi="Calibri" w:cs="Calibri"/>
          <w:sz w:val="24"/>
        </w:rPr>
      </w:pPr>
      <w:r>
        <w:rPr>
          <w:rFonts w:ascii="Calibri" w:hAnsi="Calibri" w:cs="Calibri"/>
          <w:sz w:val="24"/>
        </w:rPr>
        <w:t>PE Kit should be brought to school on the days of PE lessons and taken home when appropriate.</w:t>
      </w:r>
    </w:p>
    <w:p w14:paraId="723A0A25" w14:textId="77777777" w:rsidR="00C64891" w:rsidRDefault="00C64891">
      <w:pPr>
        <w:spacing w:after="0" w:line="240" w:lineRule="auto"/>
        <w:ind w:left="340"/>
        <w:rPr>
          <w:rFonts w:ascii="Calibri" w:hAnsi="Calibri" w:cs="Calibri"/>
          <w:sz w:val="12"/>
        </w:rPr>
      </w:pPr>
    </w:p>
    <w:p w14:paraId="37A433B7" w14:textId="77777777" w:rsidR="00C64891" w:rsidRDefault="006B2747" w:rsidP="00A030CC">
      <w:pPr>
        <w:numPr>
          <w:ilvl w:val="0"/>
          <w:numId w:val="23"/>
        </w:numPr>
        <w:spacing w:after="0" w:line="240" w:lineRule="auto"/>
        <w:rPr>
          <w:rFonts w:ascii="Calibri" w:hAnsi="Calibri" w:cs="Calibri"/>
          <w:sz w:val="24"/>
        </w:rPr>
      </w:pPr>
      <w:r>
        <w:rPr>
          <w:rFonts w:ascii="Calibri" w:hAnsi="Calibri" w:cs="Calibri"/>
          <w:sz w:val="24"/>
        </w:rPr>
        <w:t>The school accepts no responsibility for pupils’ money or effects lost or damaged on school premises.</w:t>
      </w:r>
    </w:p>
    <w:p w14:paraId="3160BA24" w14:textId="77777777" w:rsidR="00C64891" w:rsidRDefault="00C64891">
      <w:pPr>
        <w:rPr>
          <w:rFonts w:ascii="Calibri" w:hAnsi="Calibri" w:cs="Calibri"/>
          <w:sz w:val="12"/>
        </w:rPr>
      </w:pPr>
    </w:p>
    <w:p w14:paraId="66D1B591" w14:textId="77777777" w:rsidR="00C64891" w:rsidRDefault="006B2747">
      <w:pPr>
        <w:numPr>
          <w:ilvl w:val="0"/>
          <w:numId w:val="1"/>
        </w:numPr>
        <w:spacing w:after="0" w:line="240" w:lineRule="auto"/>
        <w:rPr>
          <w:rFonts w:ascii="Calibri" w:hAnsi="Calibri" w:cs="Calibri"/>
          <w:sz w:val="24"/>
        </w:rPr>
      </w:pPr>
      <w:r>
        <w:rPr>
          <w:rFonts w:ascii="Calibri" w:hAnsi="Calibri" w:cs="Calibri"/>
          <w:sz w:val="24"/>
        </w:rPr>
        <w:t xml:space="preserve">Pupils are </w:t>
      </w:r>
      <w:r>
        <w:rPr>
          <w:rFonts w:ascii="Calibri" w:hAnsi="Calibri" w:cs="Calibri"/>
          <w:b/>
          <w:bCs/>
          <w:sz w:val="24"/>
        </w:rPr>
        <w:t>NOT</w:t>
      </w:r>
      <w:r>
        <w:rPr>
          <w:rFonts w:ascii="Calibri" w:hAnsi="Calibri" w:cs="Calibri"/>
          <w:sz w:val="24"/>
        </w:rPr>
        <w:t xml:space="preserve"> permitted to bring the following items into school:</w:t>
      </w:r>
    </w:p>
    <w:p w14:paraId="162F6840"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Magazines</w:t>
      </w:r>
    </w:p>
    <w:p w14:paraId="33BF1A4B"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Radios</w:t>
      </w:r>
    </w:p>
    <w:p w14:paraId="45608E2E"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 xml:space="preserve">MP3 players </w:t>
      </w:r>
    </w:p>
    <w:p w14:paraId="243B59DF"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 xml:space="preserve">Playing cards </w:t>
      </w:r>
    </w:p>
    <w:p w14:paraId="13F38DB7" w14:textId="77777777" w:rsidR="00C64891" w:rsidRDefault="00C64891">
      <w:pPr>
        <w:rPr>
          <w:rFonts w:ascii="Calibri" w:hAnsi="Calibri" w:cs="Calibri"/>
          <w:sz w:val="12"/>
        </w:rPr>
      </w:pPr>
    </w:p>
    <w:p w14:paraId="019066D2" w14:textId="77777777" w:rsidR="00C64891" w:rsidRDefault="006B2747">
      <w:pPr>
        <w:numPr>
          <w:ilvl w:val="0"/>
          <w:numId w:val="2"/>
        </w:numPr>
        <w:spacing w:after="0" w:line="240" w:lineRule="auto"/>
        <w:rPr>
          <w:rFonts w:ascii="Calibri" w:hAnsi="Calibri" w:cs="Calibri"/>
          <w:sz w:val="24"/>
        </w:rPr>
      </w:pPr>
      <w:r>
        <w:rPr>
          <w:rFonts w:ascii="Calibri" w:hAnsi="Calibri" w:cs="Calibri"/>
          <w:sz w:val="24"/>
        </w:rPr>
        <w:t>Chewing gum and any sort of aerosol are strictly forbidden in school.</w:t>
      </w:r>
    </w:p>
    <w:p w14:paraId="1BC548C1" w14:textId="77777777" w:rsidR="00C64891" w:rsidRDefault="00C64891">
      <w:pPr>
        <w:rPr>
          <w:rFonts w:ascii="Calibri" w:hAnsi="Calibri" w:cs="Calibri"/>
          <w:sz w:val="12"/>
        </w:rPr>
      </w:pPr>
    </w:p>
    <w:p w14:paraId="7A84CC02" w14:textId="77777777" w:rsidR="00C64891" w:rsidRDefault="006B2747">
      <w:pPr>
        <w:rPr>
          <w:rFonts w:ascii="Calibri" w:hAnsi="Calibri" w:cs="Calibri"/>
          <w:sz w:val="24"/>
        </w:rPr>
      </w:pPr>
      <w:r>
        <w:rPr>
          <w:rFonts w:ascii="Calibri" w:hAnsi="Calibri" w:cs="Calibri"/>
          <w:sz w:val="24"/>
        </w:rPr>
        <w:t>Study Hall will be attended during the lunch break by any pupil who has not completed homework.</w:t>
      </w:r>
    </w:p>
    <w:p w14:paraId="53936166" w14:textId="77777777" w:rsidR="00C64891" w:rsidRDefault="006B2747">
      <w:pPr>
        <w:rPr>
          <w:rFonts w:ascii="Calibri" w:hAnsi="Calibri" w:cs="Calibri"/>
          <w:sz w:val="24"/>
        </w:rPr>
      </w:pPr>
      <w:r>
        <w:rPr>
          <w:rFonts w:ascii="Calibri" w:hAnsi="Calibri" w:cs="Calibri"/>
          <w:sz w:val="24"/>
        </w:rPr>
        <w:t>School detention is held for pupils where behaviour needs to improve.</w:t>
      </w:r>
    </w:p>
    <w:p w14:paraId="580C613E" w14:textId="77777777" w:rsidR="00C64891" w:rsidRDefault="006B2747">
      <w:pPr>
        <w:rPr>
          <w:rFonts w:ascii="Calibri" w:hAnsi="Calibri" w:cs="Calibri"/>
          <w:sz w:val="24"/>
        </w:rPr>
      </w:pPr>
      <w:r>
        <w:rPr>
          <w:rFonts w:ascii="Calibri" w:hAnsi="Calibri" w:cs="Calibri"/>
          <w:sz w:val="24"/>
        </w:rPr>
        <w:t>Mobile phones are an integral accessory for life in the 21</w:t>
      </w:r>
      <w:r>
        <w:rPr>
          <w:rFonts w:ascii="Calibri" w:hAnsi="Calibri" w:cs="Calibri"/>
          <w:sz w:val="24"/>
          <w:vertAlign w:val="superscript"/>
        </w:rPr>
        <w:t>st</w:t>
      </w:r>
      <w:r>
        <w:rPr>
          <w:rFonts w:ascii="Calibri" w:hAnsi="Calibri" w:cs="Calibri"/>
          <w:sz w:val="24"/>
        </w:rPr>
        <w:t xml:space="preserve"> century.  Pupils are allowed to bring their mobile phone to school.  As soon as pupils </w:t>
      </w:r>
      <w:r>
        <w:rPr>
          <w:sz w:val="24"/>
          <w:szCs w:val="24"/>
        </w:rPr>
        <w:t>get into school their phone must be switched off, placed in their locker and left there until 3.45pm</w:t>
      </w:r>
      <w:r>
        <w:rPr>
          <w:rFonts w:ascii="Calibri" w:hAnsi="Calibri" w:cs="Calibri"/>
          <w:sz w:val="24"/>
        </w:rPr>
        <w:t>.</w:t>
      </w:r>
    </w:p>
    <w:p w14:paraId="6DFB6388" w14:textId="77777777" w:rsidR="009831A9" w:rsidRDefault="006B2747">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p>
    <w:p w14:paraId="60265AB4" w14:textId="6A84956E" w:rsidR="00C64891" w:rsidRDefault="00495D74" w:rsidP="009831A9">
      <w:pPr>
        <w:jc w:val="center"/>
        <w:rPr>
          <w:rFonts w:ascii="Calibri" w:hAnsi="Calibri" w:cs="Calibri"/>
          <w:sz w:val="24"/>
        </w:rPr>
      </w:pPr>
      <w:r>
        <w:rPr>
          <w:noProof/>
        </w:rPr>
        <mc:AlternateContent>
          <mc:Choice Requires="wps">
            <w:drawing>
              <wp:anchor distT="0" distB="0" distL="114300" distR="114300" simplePos="0" relativeHeight="251753472" behindDoc="0" locked="0" layoutInCell="1" allowOverlap="1" wp14:anchorId="7B659212" wp14:editId="4205BD6B">
                <wp:simplePos x="0" y="0"/>
                <wp:positionH relativeFrom="column">
                  <wp:posOffset>2867025</wp:posOffset>
                </wp:positionH>
                <wp:positionV relativeFrom="paragraph">
                  <wp:posOffset>590550</wp:posOffset>
                </wp:positionV>
                <wp:extent cx="371475" cy="3238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371475" cy="323850"/>
                        </a:xfrm>
                        <a:prstGeom prst="rect">
                          <a:avLst/>
                        </a:prstGeom>
                        <a:solidFill>
                          <a:schemeClr val="lt1"/>
                        </a:solidFill>
                        <a:ln w="6350">
                          <a:noFill/>
                        </a:ln>
                      </wps:spPr>
                      <wps:txbx>
                        <w:txbxContent>
                          <w:p w14:paraId="108FA2E7" w14:textId="52EF25CA" w:rsidR="00495D74" w:rsidRDefault="00495D74" w:rsidP="00495D74">
                            <w:r>
                              <w:t>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9212" id="Text Box 16" o:spid="_x0000_s1038" type="#_x0000_t202" style="position:absolute;left:0;text-align:left;margin-left:225.75pt;margin-top:46.5pt;width:29.25pt;height: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" fillcolor="white [3201]" stroked="f" strokeweight=".5pt">
                <v:textbox>
                  <w:txbxContent>
                    <w:p w14:paraId="108FA2E7" w14:textId="52EF25CA" w:rsidR="00495D74" w:rsidRDefault="00495D74" w:rsidP="00495D74">
                      <w:r>
                        <w:t>1</w:t>
                      </w:r>
                      <w:r>
                        <w:t>1</w:t>
                      </w:r>
                    </w:p>
                  </w:txbxContent>
                </v:textbox>
              </v:shape>
            </w:pict>
          </mc:Fallback>
        </mc:AlternateContent>
      </w:r>
    </w:p>
    <w:p w14:paraId="3A72A6CC" w14:textId="77777777" w:rsidR="00C64891" w:rsidRDefault="006B2747" w:rsidP="000374FD">
      <w:pPr>
        <w:pStyle w:val="Title"/>
        <w:spacing w:after="0"/>
      </w:pPr>
      <w:r>
        <w:lastRenderedPageBreak/>
        <w:t>School Buses</w:t>
      </w:r>
    </w:p>
    <w:p w14:paraId="5B75C02B" w14:textId="1C86D9FA" w:rsidR="009F5645" w:rsidRDefault="000374FD" w:rsidP="009F5645">
      <w:pPr>
        <w:ind w:right="26"/>
        <w:rPr>
          <w:rFonts w:cstheme="minorHAnsi"/>
          <w:b/>
          <w:sz w:val="24"/>
          <w:szCs w:val="24"/>
        </w:rPr>
      </w:pPr>
      <w:r>
        <w:rPr>
          <w:rFonts w:cstheme="minorHAnsi"/>
          <w:sz w:val="24"/>
          <w:szCs w:val="24"/>
        </w:rPr>
        <w:br/>
      </w:r>
      <w:r w:rsidR="006B2747">
        <w:rPr>
          <w:rFonts w:cstheme="minorHAnsi"/>
          <w:sz w:val="24"/>
          <w:szCs w:val="24"/>
        </w:rPr>
        <w:t xml:space="preserve">Upton Village is well served by a range of public transport run by commercial bus operators and also supported bus services operated on behalf of </w:t>
      </w:r>
      <w:r w:rsidR="006B2747">
        <w:rPr>
          <w:rFonts w:cstheme="minorHAnsi"/>
          <w:b/>
          <w:sz w:val="24"/>
          <w:szCs w:val="24"/>
        </w:rPr>
        <w:t>Merseytravel.</w:t>
      </w:r>
    </w:p>
    <w:p w14:paraId="4F5A0637" w14:textId="77777777" w:rsidR="009F5645" w:rsidRDefault="009F5645" w:rsidP="009F5645">
      <w:pPr>
        <w:ind w:right="26"/>
        <w:rPr>
          <w:rFonts w:cs="Calibri"/>
          <w:b/>
          <w:sz w:val="24"/>
          <w:szCs w:val="24"/>
        </w:rPr>
      </w:pPr>
      <w:r>
        <w:rPr>
          <w:rFonts w:cstheme="minorHAnsi"/>
          <w:b/>
          <w:sz w:val="24"/>
          <w:szCs w:val="24"/>
        </w:rPr>
        <w:t xml:space="preserve">If you require any further information or help planning your daughter’s journey to school visit </w:t>
      </w:r>
      <w:hyperlink r:id="rId12" w:history="1">
        <w:r>
          <w:rPr>
            <w:rStyle w:val="Hyperlink"/>
            <w:rFonts w:cstheme="minorHAnsi"/>
            <w:sz w:val="24"/>
            <w:szCs w:val="24"/>
          </w:rPr>
          <w:t>www.merseytravel.gov.uk</w:t>
        </w:r>
      </w:hyperlink>
      <w:r>
        <w:t xml:space="preserve">. </w:t>
      </w:r>
      <w:r>
        <w:rPr>
          <w:rFonts w:cs="Calibri"/>
          <w:b/>
          <w:sz w:val="24"/>
          <w:szCs w:val="24"/>
        </w:rPr>
        <w:t>If you have any queries, please ring Merseytravel on (0151) 330 1000</w:t>
      </w:r>
    </w:p>
    <w:p w14:paraId="725C1403" w14:textId="77777777" w:rsidR="009F5645" w:rsidRDefault="009F5645" w:rsidP="009F5645">
      <w:pPr>
        <w:ind w:right="26"/>
        <w:rPr>
          <w:rFonts w:cstheme="minorHAnsi"/>
          <w:b/>
          <w:sz w:val="24"/>
          <w:szCs w:val="24"/>
        </w:rPr>
      </w:pPr>
    </w:p>
    <w:p w14:paraId="5178A9CE" w14:textId="77777777" w:rsidR="009F5645" w:rsidRDefault="009F5645" w:rsidP="009F5645">
      <w:pPr>
        <w:ind w:right="26"/>
        <w:rPr>
          <w:rFonts w:cstheme="minorHAnsi"/>
          <w:b/>
          <w:sz w:val="24"/>
          <w:szCs w:val="24"/>
        </w:rPr>
      </w:pPr>
    </w:p>
    <w:p w14:paraId="1D172146" w14:textId="77777777" w:rsidR="009F5645" w:rsidRDefault="009F5645" w:rsidP="009F5645">
      <w:pPr>
        <w:ind w:right="26"/>
        <w:rPr>
          <w:rFonts w:cstheme="minorHAnsi"/>
          <w:b/>
          <w:sz w:val="24"/>
          <w:szCs w:val="24"/>
        </w:rPr>
      </w:pPr>
    </w:p>
    <w:p w14:paraId="1B644150" w14:textId="77777777" w:rsidR="009F5645" w:rsidRDefault="009F5645" w:rsidP="009F5645">
      <w:pPr>
        <w:ind w:right="26"/>
        <w:rPr>
          <w:rFonts w:cstheme="minorHAnsi"/>
          <w:b/>
          <w:sz w:val="24"/>
          <w:szCs w:val="24"/>
        </w:rPr>
      </w:pPr>
    </w:p>
    <w:p w14:paraId="702A6D74" w14:textId="77777777" w:rsidR="009F5645" w:rsidRDefault="009F5645" w:rsidP="009F5645">
      <w:pPr>
        <w:ind w:right="26"/>
        <w:rPr>
          <w:rFonts w:cstheme="minorHAnsi"/>
          <w:b/>
          <w:sz w:val="24"/>
          <w:szCs w:val="24"/>
        </w:rPr>
      </w:pPr>
    </w:p>
    <w:p w14:paraId="26B601B7" w14:textId="77777777" w:rsidR="009F5645" w:rsidRDefault="009F5645" w:rsidP="009F5645">
      <w:pPr>
        <w:ind w:right="26"/>
        <w:rPr>
          <w:rFonts w:cstheme="minorHAnsi"/>
          <w:b/>
          <w:sz w:val="24"/>
          <w:szCs w:val="24"/>
        </w:rPr>
      </w:pPr>
    </w:p>
    <w:p w14:paraId="2F6C85A6" w14:textId="77777777" w:rsidR="009F5645" w:rsidRDefault="009F5645" w:rsidP="009F5645">
      <w:pPr>
        <w:ind w:right="26"/>
        <w:rPr>
          <w:rFonts w:cstheme="minorHAnsi"/>
          <w:b/>
          <w:sz w:val="24"/>
          <w:szCs w:val="24"/>
        </w:rPr>
      </w:pPr>
    </w:p>
    <w:p w14:paraId="715005AC" w14:textId="77777777" w:rsidR="009F5645" w:rsidRDefault="009F5645" w:rsidP="009F5645">
      <w:pPr>
        <w:ind w:right="26"/>
        <w:rPr>
          <w:rFonts w:cstheme="minorHAnsi"/>
          <w:b/>
          <w:sz w:val="24"/>
          <w:szCs w:val="24"/>
        </w:rPr>
      </w:pPr>
    </w:p>
    <w:p w14:paraId="25F6858E" w14:textId="77777777" w:rsidR="009F5645" w:rsidRDefault="009F5645" w:rsidP="009F5645">
      <w:pPr>
        <w:ind w:right="26"/>
        <w:rPr>
          <w:rFonts w:cstheme="minorHAnsi"/>
          <w:b/>
          <w:sz w:val="24"/>
          <w:szCs w:val="24"/>
        </w:rPr>
      </w:pPr>
    </w:p>
    <w:p w14:paraId="7D6E6BFA" w14:textId="77777777" w:rsidR="009F5645" w:rsidRDefault="009F5645" w:rsidP="009F5645">
      <w:pPr>
        <w:ind w:right="26"/>
        <w:rPr>
          <w:rFonts w:cstheme="minorHAnsi"/>
          <w:b/>
          <w:sz w:val="24"/>
          <w:szCs w:val="24"/>
        </w:rPr>
      </w:pPr>
    </w:p>
    <w:p w14:paraId="10315C65" w14:textId="77777777" w:rsidR="009F5645" w:rsidRDefault="009F5645" w:rsidP="009F5645">
      <w:pPr>
        <w:ind w:right="26"/>
        <w:rPr>
          <w:rFonts w:cstheme="minorHAnsi"/>
          <w:b/>
          <w:sz w:val="24"/>
          <w:szCs w:val="24"/>
        </w:rPr>
      </w:pPr>
    </w:p>
    <w:p w14:paraId="50B24ADC" w14:textId="77777777" w:rsidR="009F5645" w:rsidRDefault="009F5645" w:rsidP="009F5645">
      <w:pPr>
        <w:ind w:right="26"/>
        <w:rPr>
          <w:rFonts w:cstheme="minorHAnsi"/>
          <w:b/>
          <w:sz w:val="24"/>
          <w:szCs w:val="24"/>
        </w:rPr>
      </w:pPr>
    </w:p>
    <w:p w14:paraId="62EEAE4A" w14:textId="498ABF20" w:rsidR="009F5645" w:rsidRDefault="009F5645" w:rsidP="009F5645">
      <w:pPr>
        <w:ind w:right="26"/>
        <w:rPr>
          <w:rFonts w:cstheme="minorHAnsi"/>
          <w:b/>
          <w:sz w:val="24"/>
          <w:szCs w:val="24"/>
        </w:rPr>
      </w:pPr>
    </w:p>
    <w:p w14:paraId="6AD30F81" w14:textId="3E06C2BF" w:rsidR="006B3439" w:rsidRDefault="006B3439" w:rsidP="009F5645">
      <w:pPr>
        <w:ind w:right="26"/>
        <w:rPr>
          <w:rFonts w:cstheme="minorHAnsi"/>
          <w:b/>
          <w:sz w:val="24"/>
          <w:szCs w:val="24"/>
        </w:rPr>
      </w:pPr>
    </w:p>
    <w:p w14:paraId="2469EF08" w14:textId="0F03D0FD" w:rsidR="006B3439" w:rsidRDefault="006B3439" w:rsidP="009F5645">
      <w:pPr>
        <w:ind w:right="26"/>
        <w:rPr>
          <w:rFonts w:cstheme="minorHAnsi"/>
          <w:b/>
          <w:sz w:val="24"/>
          <w:szCs w:val="24"/>
        </w:rPr>
      </w:pPr>
    </w:p>
    <w:p w14:paraId="20752D8A" w14:textId="4A60C061" w:rsidR="006B3439" w:rsidRDefault="006B3439" w:rsidP="009F5645">
      <w:pPr>
        <w:ind w:right="26"/>
        <w:rPr>
          <w:rFonts w:cstheme="minorHAnsi"/>
          <w:b/>
          <w:sz w:val="24"/>
          <w:szCs w:val="24"/>
        </w:rPr>
      </w:pPr>
    </w:p>
    <w:p w14:paraId="7CC11A62" w14:textId="171E16F1" w:rsidR="006B3439" w:rsidRDefault="006B3439" w:rsidP="009F5645">
      <w:pPr>
        <w:ind w:right="26"/>
        <w:rPr>
          <w:rFonts w:cstheme="minorHAnsi"/>
          <w:b/>
          <w:sz w:val="24"/>
          <w:szCs w:val="24"/>
        </w:rPr>
      </w:pPr>
    </w:p>
    <w:p w14:paraId="7862E068" w14:textId="0447F337" w:rsidR="006B3439" w:rsidRDefault="006B3439" w:rsidP="009F5645">
      <w:pPr>
        <w:ind w:right="26"/>
        <w:rPr>
          <w:rFonts w:cstheme="minorHAnsi"/>
          <w:b/>
          <w:sz w:val="24"/>
          <w:szCs w:val="24"/>
        </w:rPr>
      </w:pPr>
    </w:p>
    <w:p w14:paraId="574A3B27" w14:textId="55CC2D85" w:rsidR="006B3439" w:rsidRDefault="006B3439" w:rsidP="009F5645">
      <w:pPr>
        <w:ind w:right="26"/>
        <w:rPr>
          <w:rFonts w:cstheme="minorHAnsi"/>
          <w:b/>
          <w:sz w:val="24"/>
          <w:szCs w:val="24"/>
        </w:rPr>
      </w:pPr>
    </w:p>
    <w:p w14:paraId="14FB25CE" w14:textId="01E60530" w:rsidR="006B3439" w:rsidRDefault="006B3439" w:rsidP="009F5645">
      <w:pPr>
        <w:ind w:right="26"/>
        <w:rPr>
          <w:rFonts w:cstheme="minorHAnsi"/>
          <w:b/>
          <w:sz w:val="24"/>
          <w:szCs w:val="24"/>
        </w:rPr>
      </w:pPr>
    </w:p>
    <w:p w14:paraId="7061C280" w14:textId="716F8DF4" w:rsidR="006B3439" w:rsidRDefault="006B3439" w:rsidP="009F5645">
      <w:pPr>
        <w:ind w:right="26"/>
        <w:rPr>
          <w:rFonts w:cstheme="minorHAnsi"/>
          <w:b/>
          <w:sz w:val="24"/>
          <w:szCs w:val="24"/>
        </w:rPr>
      </w:pPr>
    </w:p>
    <w:p w14:paraId="79A13AF3" w14:textId="4DFB9CA1" w:rsidR="009F5645" w:rsidRDefault="009F5645" w:rsidP="009F5645">
      <w:pPr>
        <w:ind w:right="26"/>
        <w:rPr>
          <w:rFonts w:cstheme="minorHAnsi"/>
          <w:b/>
          <w:sz w:val="24"/>
          <w:szCs w:val="24"/>
        </w:rPr>
      </w:pPr>
    </w:p>
    <w:p w14:paraId="395F75F6" w14:textId="48B4A19B" w:rsidR="00C64891" w:rsidRDefault="00495D74" w:rsidP="009F5645">
      <w:pPr>
        <w:ind w:right="26"/>
        <w:jc w:val="center"/>
        <w:rPr>
          <w:rFonts w:cstheme="minorHAnsi"/>
          <w:sz w:val="24"/>
          <w:szCs w:val="24"/>
        </w:rPr>
      </w:pPr>
      <w:r>
        <w:rPr>
          <w:noProof/>
        </w:rPr>
        <mc:AlternateContent>
          <mc:Choice Requires="wps">
            <w:drawing>
              <wp:anchor distT="0" distB="0" distL="114300" distR="114300" simplePos="0" relativeHeight="251755520" behindDoc="0" locked="0" layoutInCell="1" allowOverlap="1" wp14:anchorId="4D475D8A" wp14:editId="41095D1C">
                <wp:simplePos x="0" y="0"/>
                <wp:positionH relativeFrom="column">
                  <wp:posOffset>3400425</wp:posOffset>
                </wp:positionH>
                <wp:positionV relativeFrom="paragraph">
                  <wp:posOffset>323850</wp:posOffset>
                </wp:positionV>
                <wp:extent cx="371475" cy="3238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71475" cy="323850"/>
                        </a:xfrm>
                        <a:prstGeom prst="rect">
                          <a:avLst/>
                        </a:prstGeom>
                        <a:solidFill>
                          <a:schemeClr val="lt1"/>
                        </a:solidFill>
                        <a:ln w="6350">
                          <a:noFill/>
                        </a:ln>
                      </wps:spPr>
                      <wps:txbx>
                        <w:txbxContent>
                          <w:p w14:paraId="69813456" w14:textId="54F586AA" w:rsidR="00495D74" w:rsidRDefault="00495D74" w:rsidP="00495D74">
                            <w:r>
                              <w:t>1</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5D8A" id="_x0000_s1039" type="#_x0000_t202" style="position:absolute;left:0;text-align:left;margin-left:267.75pt;margin-top:25.5pt;width:29.2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" fillcolor="white [3201]" stroked="f" strokeweight=".5pt">
                <v:textbox>
                  <w:txbxContent>
                    <w:p w14:paraId="69813456" w14:textId="54F586AA" w:rsidR="00495D74" w:rsidRDefault="00495D74" w:rsidP="00495D74">
                      <w:r>
                        <w:t>1</w:t>
                      </w:r>
                      <w:r>
                        <w:t>2</w:t>
                      </w:r>
                    </w:p>
                  </w:txbxContent>
                </v:textbox>
              </v:shape>
            </w:pict>
          </mc:Fallback>
        </mc:AlternateContent>
      </w:r>
    </w:p>
    <w:sectPr w:rsidR="00C64891" w:rsidSect="00F03B8F">
      <w:footerReference w:type="even" r:id="rId13"/>
      <w:footerReference w:type="default" r:id="rId14"/>
      <w:footerReference w:type="first" r:id="rId15"/>
      <w:type w:val="continuous"/>
      <w:pgSz w:w="11906" w:h="16838"/>
      <w:pgMar w:top="720" w:right="720" w:bottom="720" w:left="720" w:header="5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0514" w14:textId="77777777" w:rsidR="00217D9E" w:rsidRDefault="00217D9E">
      <w:pPr>
        <w:spacing w:after="0" w:line="240" w:lineRule="auto"/>
      </w:pPr>
      <w:r>
        <w:separator/>
      </w:r>
    </w:p>
  </w:endnote>
  <w:endnote w:type="continuationSeparator" w:id="0">
    <w:p w14:paraId="030C7E61" w14:textId="77777777" w:rsidR="00217D9E" w:rsidRDefault="0021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04FA" w14:textId="77777777" w:rsidR="00F03B8F" w:rsidRDefault="00F03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A7E" w14:textId="172401B8" w:rsidR="00C64891" w:rsidRDefault="00C648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7FE1" w14:textId="1482459D" w:rsidR="00F03B8F" w:rsidRDefault="00F03B8F">
    <w:pPr>
      <w:pStyle w:val="Footer"/>
      <w:jc w:val="center"/>
    </w:pPr>
  </w:p>
  <w:p w14:paraId="3A90AB03" w14:textId="77777777" w:rsidR="00F03B8F" w:rsidRDefault="00F03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F4FF" w14:textId="77777777" w:rsidR="00217D9E" w:rsidRDefault="00217D9E">
      <w:pPr>
        <w:spacing w:after="0" w:line="240" w:lineRule="auto"/>
      </w:pPr>
      <w:r>
        <w:separator/>
      </w:r>
    </w:p>
  </w:footnote>
  <w:footnote w:type="continuationSeparator" w:id="0">
    <w:p w14:paraId="45B6DD67" w14:textId="77777777" w:rsidR="00217D9E" w:rsidRDefault="00217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23D"/>
    <w:multiLevelType w:val="hybridMultilevel"/>
    <w:tmpl w:val="A82649BA"/>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63D5E"/>
    <w:multiLevelType w:val="hybridMultilevel"/>
    <w:tmpl w:val="0602B3B4"/>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03EB"/>
    <w:multiLevelType w:val="hybridMultilevel"/>
    <w:tmpl w:val="1514FB12"/>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94390"/>
    <w:multiLevelType w:val="hybridMultilevel"/>
    <w:tmpl w:val="3F0AE76C"/>
    <w:lvl w:ilvl="0" w:tplc="69AEA5C8">
      <w:start w:val="1"/>
      <w:numFmt w:val="bullet"/>
      <w:lvlText w:val=""/>
      <w:lvlJc w:val="left"/>
      <w:pPr>
        <w:tabs>
          <w:tab w:val="num" w:pos="360"/>
        </w:tabs>
        <w:ind w:left="340" w:hanging="340"/>
      </w:pPr>
      <w:rPr>
        <w:rFonts w:ascii="Symbol" w:hAnsi="Symbol" w:hint="default"/>
        <w:b/>
        <w:bCs/>
        <w:i w:val="0"/>
        <w:iCs w:val="0"/>
        <w:color w:val="auto"/>
        <w:spacing w:val="-1"/>
        <w:w w:val="100"/>
        <w:sz w:val="22"/>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C4C7B"/>
    <w:multiLevelType w:val="hybridMultilevel"/>
    <w:tmpl w:val="C12EB0E6"/>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D7D27"/>
    <w:multiLevelType w:val="hybridMultilevel"/>
    <w:tmpl w:val="1410F6DA"/>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B308D"/>
    <w:multiLevelType w:val="hybridMultilevel"/>
    <w:tmpl w:val="1CB49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57355D"/>
    <w:multiLevelType w:val="hybridMultilevel"/>
    <w:tmpl w:val="C3121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53C72"/>
    <w:multiLevelType w:val="hybridMultilevel"/>
    <w:tmpl w:val="2D1E2098"/>
    <w:lvl w:ilvl="0" w:tplc="853494D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E2BA8"/>
    <w:multiLevelType w:val="hybridMultilevel"/>
    <w:tmpl w:val="2080312A"/>
    <w:lvl w:ilvl="0" w:tplc="D08C0B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7D5437"/>
    <w:multiLevelType w:val="hybridMultilevel"/>
    <w:tmpl w:val="1D1C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47CC"/>
    <w:multiLevelType w:val="hybridMultilevel"/>
    <w:tmpl w:val="4E707F46"/>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A0F6F"/>
    <w:multiLevelType w:val="hybridMultilevel"/>
    <w:tmpl w:val="8E50FFCC"/>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6355E"/>
    <w:multiLevelType w:val="hybridMultilevel"/>
    <w:tmpl w:val="458218AE"/>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4385A"/>
    <w:multiLevelType w:val="hybridMultilevel"/>
    <w:tmpl w:val="032AE0EA"/>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6C135CEE"/>
    <w:multiLevelType w:val="hybridMultilevel"/>
    <w:tmpl w:val="C5CE24F2"/>
    <w:lvl w:ilvl="0" w:tplc="AE9C34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450C0"/>
    <w:multiLevelType w:val="hybridMultilevel"/>
    <w:tmpl w:val="153626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D1402"/>
    <w:multiLevelType w:val="hybridMultilevel"/>
    <w:tmpl w:val="8BA6DF50"/>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47F67"/>
    <w:multiLevelType w:val="hybridMultilevel"/>
    <w:tmpl w:val="C15A2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7F686B"/>
    <w:multiLevelType w:val="hybridMultilevel"/>
    <w:tmpl w:val="5EC06EA4"/>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124C5"/>
    <w:multiLevelType w:val="hybridMultilevel"/>
    <w:tmpl w:val="C55CE61A"/>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A36C0"/>
    <w:multiLevelType w:val="hybridMultilevel"/>
    <w:tmpl w:val="48A417DC"/>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A608A"/>
    <w:multiLevelType w:val="hybridMultilevel"/>
    <w:tmpl w:val="A2B22826"/>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F49C7"/>
    <w:multiLevelType w:val="hybridMultilevel"/>
    <w:tmpl w:val="5A2CD506"/>
    <w:lvl w:ilvl="0" w:tplc="AE9C34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0"/>
  </w:num>
  <w:num w:numId="4">
    <w:abstractNumId w:val="2"/>
  </w:num>
  <w:num w:numId="5">
    <w:abstractNumId w:val="13"/>
  </w:num>
  <w:num w:numId="6">
    <w:abstractNumId w:val="1"/>
  </w:num>
  <w:num w:numId="7">
    <w:abstractNumId w:val="12"/>
  </w:num>
  <w:num w:numId="8">
    <w:abstractNumId w:val="5"/>
  </w:num>
  <w:num w:numId="9">
    <w:abstractNumId w:val="20"/>
  </w:num>
  <w:num w:numId="10">
    <w:abstractNumId w:val="7"/>
  </w:num>
  <w:num w:numId="11">
    <w:abstractNumId w:val="11"/>
  </w:num>
  <w:num w:numId="12">
    <w:abstractNumId w:val="19"/>
  </w:num>
  <w:num w:numId="13">
    <w:abstractNumId w:val="16"/>
  </w:num>
  <w:num w:numId="14">
    <w:abstractNumId w:val="22"/>
  </w:num>
  <w:num w:numId="15">
    <w:abstractNumId w:val="17"/>
  </w:num>
  <w:num w:numId="16">
    <w:abstractNumId w:val="4"/>
  </w:num>
  <w:num w:numId="17">
    <w:abstractNumId w:val="21"/>
  </w:num>
  <w:num w:numId="18">
    <w:abstractNumId w:val="8"/>
  </w:num>
  <w:num w:numId="19">
    <w:abstractNumId w:val="14"/>
  </w:num>
  <w:num w:numId="20">
    <w:abstractNumId w:val="6"/>
  </w:num>
  <w:num w:numId="21">
    <w:abstractNumId w:val="10"/>
  </w:num>
  <w:num w:numId="22">
    <w:abstractNumId w:val="18"/>
  </w:num>
  <w:num w:numId="23">
    <w:abstractNumId w:val="3"/>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91"/>
    <w:rsid w:val="00033251"/>
    <w:rsid w:val="000367F2"/>
    <w:rsid w:val="000374FD"/>
    <w:rsid w:val="000475AF"/>
    <w:rsid w:val="000A0701"/>
    <w:rsid w:val="00154623"/>
    <w:rsid w:val="00161C8E"/>
    <w:rsid w:val="001C578A"/>
    <w:rsid w:val="001C6D48"/>
    <w:rsid w:val="00217D9E"/>
    <w:rsid w:val="00236313"/>
    <w:rsid w:val="0026358B"/>
    <w:rsid w:val="00276FBB"/>
    <w:rsid w:val="0029565C"/>
    <w:rsid w:val="002B0EB1"/>
    <w:rsid w:val="003B46AE"/>
    <w:rsid w:val="00407954"/>
    <w:rsid w:val="004875A2"/>
    <w:rsid w:val="00495D74"/>
    <w:rsid w:val="0051767E"/>
    <w:rsid w:val="006440C2"/>
    <w:rsid w:val="00650E27"/>
    <w:rsid w:val="006851C2"/>
    <w:rsid w:val="006B2747"/>
    <w:rsid w:val="006B3439"/>
    <w:rsid w:val="00752E1F"/>
    <w:rsid w:val="007D47FD"/>
    <w:rsid w:val="0083524E"/>
    <w:rsid w:val="0083623A"/>
    <w:rsid w:val="0084748A"/>
    <w:rsid w:val="008A51FB"/>
    <w:rsid w:val="008B653B"/>
    <w:rsid w:val="00953545"/>
    <w:rsid w:val="00966D90"/>
    <w:rsid w:val="009831A9"/>
    <w:rsid w:val="009F5645"/>
    <w:rsid w:val="00A030CC"/>
    <w:rsid w:val="00A55BF4"/>
    <w:rsid w:val="00AA683F"/>
    <w:rsid w:val="00B351F8"/>
    <w:rsid w:val="00C16E8E"/>
    <w:rsid w:val="00C64891"/>
    <w:rsid w:val="00D33907"/>
    <w:rsid w:val="00DB32AF"/>
    <w:rsid w:val="00E06D60"/>
    <w:rsid w:val="00E27F44"/>
    <w:rsid w:val="00EF479D"/>
    <w:rsid w:val="00F03B8F"/>
    <w:rsid w:val="00F1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B4DD8"/>
  <w15:docId w15:val="{578B1B99-1D53-48DC-9AC0-11D1FB8D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Upton 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65338" w:themeColor="accent1" w:themeShade="7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4D4F3F" w:themeColor="text2" w:themeShade="BF"/>
      <w:spacing w:val="5"/>
      <w:kern w:val="28"/>
      <w:sz w:val="52"/>
      <w:szCs w:val="52"/>
    </w:rPr>
  </w:style>
  <w:style w:type="character" w:customStyle="1" w:styleId="Heading1Char">
    <w:name w:val="Heading 1 Char"/>
    <w:aliases w:val="Upton Heading 1 Char"/>
    <w:basedOn w:val="DefaultParagraphFont"/>
    <w:link w:val="Heading1"/>
    <w:uiPriority w:val="9"/>
    <w:rPr>
      <w:rFonts w:asciiTheme="majorHAnsi" w:eastAsiaTheme="majorEastAsia" w:hAnsiTheme="majorHAnsi" w:cstheme="majorBidi"/>
      <w:b/>
      <w:bCs/>
      <w:color w:val="527D55"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2A376" w:themeColor="accent1"/>
      <w:sz w:val="2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Pr>
      <w:color w:val="0000FF"/>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72A376" w:themeColor="accent1"/>
      <w:spacing w:val="15"/>
      <w:sz w:val="24"/>
      <w:szCs w:val="24"/>
    </w:rPr>
  </w:style>
  <w:style w:type="character" w:customStyle="1" w:styleId="tgc">
    <w:name w:val="_tgc"/>
    <w:basedOn w:val="DefaultParagraphFont"/>
  </w:style>
  <w:style w:type="table" w:customStyle="1" w:styleId="LightShading-Accent11">
    <w:name w:val="Light Shading - Accent 11"/>
    <w:basedOn w:val="TableNormal"/>
    <w:uiPriority w:val="60"/>
    <w:pPr>
      <w:spacing w:after="0" w:line="240" w:lineRule="auto"/>
    </w:pPr>
    <w:rPr>
      <w:color w:val="527D55" w:themeColor="accent1" w:themeShade="BF"/>
    </w:rPr>
    <w:tblPr>
      <w:tblStyleRowBandSize w:val="1"/>
      <w:tblStyleColBandSize w:val="1"/>
      <w:tblBorders>
        <w:top w:val="single" w:sz="8" w:space="0" w:color="72A376" w:themeColor="accent1"/>
        <w:bottom w:val="single" w:sz="8" w:space="0" w:color="72A376" w:themeColor="accent1"/>
      </w:tblBorders>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72A376" w:themeColor="accent1"/>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2A376" w:themeColor="accent1"/>
    </w:rPr>
  </w:style>
  <w:style w:type="paragraph" w:styleId="NoSpacing">
    <w:name w:val="No Spacing"/>
    <w:uiPriority w:val="1"/>
    <w:qFormat/>
    <w:pPr>
      <w:spacing w:after="0" w:line="240" w:lineRule="auto"/>
    </w:pPr>
  </w:style>
  <w:style w:type="paragraph" w:styleId="BodyText">
    <w:name w:val="Body Text"/>
    <w:basedOn w:val="Normal"/>
    <w:link w:val="BodyTextChar"/>
    <w:semiHidden/>
    <w:pPr>
      <w:spacing w:after="0" w:line="240" w:lineRule="auto"/>
    </w:pPr>
    <w:rPr>
      <w:rFonts w:ascii="Lucida Sans" w:eastAsia="Times New Roman" w:hAnsi="Lucida Sans" w:cs="Times New Roman"/>
      <w:sz w:val="24"/>
      <w:szCs w:val="20"/>
    </w:rPr>
  </w:style>
  <w:style w:type="character" w:customStyle="1" w:styleId="BodyTextChar">
    <w:name w:val="Body Text Char"/>
    <w:basedOn w:val="DefaultParagraphFont"/>
    <w:link w:val="BodyText"/>
    <w:semiHidden/>
    <w:rPr>
      <w:rFonts w:ascii="Lucida Sans" w:eastAsia="Times New Roman" w:hAnsi="Lucida Sans" w:cs="Times New Roman"/>
      <w:sz w:val="24"/>
      <w:szCs w:val="20"/>
    </w:rPr>
  </w:style>
  <w:style w:type="character" w:styleId="SubtleEmphasis">
    <w:name w:val="Subtle Emphasis"/>
    <w:basedOn w:val="DefaultParagraphFont"/>
    <w:uiPriority w:val="19"/>
    <w:qFormat/>
    <w:rPr>
      <w:i/>
      <w:iCs/>
      <w:color w:val="808080" w:themeColor="text1" w:themeTint="7F"/>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72A376" w:themeColor="accent1"/>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table" w:customStyle="1" w:styleId="LightList-Accent11">
    <w:name w:val="Light List - Accent 11"/>
    <w:basedOn w:val="TableNormal"/>
    <w:uiPriority w:val="61"/>
    <w:pPr>
      <w:spacing w:after="0" w:line="240" w:lineRule="auto"/>
    </w:pPr>
    <w:tblPr>
      <w:tblStyleRowBandSize w:val="1"/>
      <w:tblStyleColBandSize w:val="1"/>
      <w:tblBorders>
        <w:top w:val="single" w:sz="8" w:space="0" w:color="72A376" w:themeColor="accent1"/>
        <w:left w:val="single" w:sz="8" w:space="0" w:color="72A376" w:themeColor="accent1"/>
        <w:bottom w:val="single" w:sz="8" w:space="0" w:color="72A376" w:themeColor="accent1"/>
        <w:right w:val="single" w:sz="8" w:space="0" w:color="72A376" w:themeColor="accent1"/>
      </w:tblBorders>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customStyle="1" w:styleId="Normal1">
    <w:name w:val="Normal1"/>
    <w:pPr>
      <w:widowControl w:val="0"/>
      <w:spacing w:after="0" w:line="240" w:lineRule="auto"/>
    </w:pPr>
    <w:rPr>
      <w:rFonts w:ascii="Times New Roman" w:eastAsia="Times New Roman" w:hAnsi="Times New Roman" w:cs="Times New Roman"/>
      <w:color w:val="000000"/>
      <w:sz w:val="20"/>
      <w:szCs w:val="20"/>
      <w:lang w:eastAsia="en-GB"/>
    </w:rPr>
  </w:style>
  <w:style w:type="table" w:customStyle="1" w:styleId="MediumShading1-Accent11">
    <w:name w:val="Medium Shading 1 - Accent 11"/>
    <w:basedOn w:val="TableNormal"/>
    <w:uiPriority w:val="63"/>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B0CCB0" w:themeColor="accent2"/>
        <w:left w:val="single" w:sz="8" w:space="0" w:color="B0CCB0" w:themeColor="accent2"/>
        <w:bottom w:val="single" w:sz="8" w:space="0" w:color="B0CCB0" w:themeColor="accent2"/>
        <w:right w:val="single" w:sz="8" w:space="0" w:color="B0CCB0" w:themeColor="accent2"/>
      </w:tblBorders>
    </w:tblPr>
    <w:tblStylePr w:type="firstRow">
      <w:pPr>
        <w:spacing w:before="0" w:after="0" w:line="240" w:lineRule="auto"/>
      </w:pPr>
      <w:rPr>
        <w:b/>
        <w:bCs/>
        <w:color w:val="FFFFFF" w:themeColor="background1"/>
      </w:rPr>
      <w:tblPr/>
      <w:tcPr>
        <w:shd w:val="clear" w:color="auto" w:fill="B0CCB0" w:themeFill="accent2"/>
      </w:tcPr>
    </w:tblStylePr>
    <w:tblStylePr w:type="lastRow">
      <w:pPr>
        <w:spacing w:before="0" w:after="0" w:line="240" w:lineRule="auto"/>
      </w:pPr>
      <w:rPr>
        <w:b/>
        <w:bCs/>
      </w:rPr>
      <w:tblPr/>
      <w:tcPr>
        <w:tcBorders>
          <w:top w:val="double" w:sz="6" w:space="0" w:color="B0CCB0" w:themeColor="accent2"/>
          <w:left w:val="single" w:sz="8" w:space="0" w:color="B0CCB0" w:themeColor="accent2"/>
          <w:bottom w:val="single" w:sz="8" w:space="0" w:color="B0CCB0" w:themeColor="accent2"/>
          <w:right w:val="single" w:sz="8" w:space="0" w:color="B0CCB0" w:themeColor="accent2"/>
        </w:tcBorders>
      </w:tcPr>
    </w:tblStylePr>
    <w:tblStylePr w:type="firstCol">
      <w:rPr>
        <w:b/>
        <w:bCs/>
      </w:rPr>
    </w:tblStylePr>
    <w:tblStylePr w:type="lastCol">
      <w:rPr>
        <w:b/>
        <w:bCs/>
      </w:rPr>
    </w:tblStylePr>
    <w:tblStylePr w:type="band1Vert">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tblStylePr w:type="band1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insideV w:val="single" w:sz="8" w:space="0" w:color="95BA98" w:themeColor="accent1" w:themeTint="BF"/>
      </w:tblBorders>
    </w:tblPr>
    <w:tcPr>
      <w:shd w:val="clear" w:color="auto" w:fill="DCE8DC" w:themeFill="accent1" w:themeFillTint="3F"/>
    </w:tcPr>
    <w:tblStylePr w:type="firstRow">
      <w:rPr>
        <w:b/>
        <w:bCs/>
      </w:rPr>
    </w:tblStylePr>
    <w:tblStylePr w:type="lastRow">
      <w:rPr>
        <w:b/>
        <w:bCs/>
      </w:rPr>
      <w:tblPr/>
      <w:tcPr>
        <w:tcBorders>
          <w:top w:val="single" w:sz="18" w:space="0" w:color="95BA98" w:themeColor="accent1" w:themeTint="BF"/>
        </w:tcBorders>
      </w:tcPr>
    </w:tblStylePr>
    <w:tblStylePr w:type="firstCol">
      <w:rPr>
        <w:b/>
        <w:bCs/>
      </w:rPr>
    </w:tblStylePr>
    <w:tblStylePr w:type="lastCol">
      <w:rPr>
        <w:b/>
        <w:bCs/>
      </w:rPr>
    </w:tblStylePr>
    <w:tblStylePr w:type="band1Vert">
      <w:tblPr/>
      <w:tcPr>
        <w:shd w:val="clear" w:color="auto" w:fill="B8D1BA" w:themeFill="accent1" w:themeFillTint="7F"/>
      </w:tcPr>
    </w:tblStylePr>
    <w:tblStylePr w:type="band1Horz">
      <w:tblPr/>
      <w:tcPr>
        <w:shd w:val="clear" w:color="auto" w:fill="B8D1BA"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insideV w:val="single" w:sz="8" w:space="0" w:color="C3D8C3" w:themeColor="accent2" w:themeTint="BF"/>
      </w:tblBorders>
    </w:tblPr>
    <w:tcPr>
      <w:shd w:val="clear" w:color="auto" w:fill="EBF2EB" w:themeFill="accent2" w:themeFillTint="3F"/>
    </w:tcPr>
    <w:tblStylePr w:type="firstRow">
      <w:rPr>
        <w:b/>
        <w:bCs/>
      </w:rPr>
    </w:tblStylePr>
    <w:tblStylePr w:type="lastRow">
      <w:rPr>
        <w:b/>
        <w:bCs/>
      </w:rPr>
      <w:tblPr/>
      <w:tcPr>
        <w:tcBorders>
          <w:top w:val="single" w:sz="18" w:space="0" w:color="C3D8C3" w:themeColor="accent2" w:themeTint="BF"/>
        </w:tcBorders>
      </w:tcPr>
    </w:tblStylePr>
    <w:tblStylePr w:type="firstCol">
      <w:rPr>
        <w:b/>
        <w:bCs/>
      </w:rPr>
    </w:tblStylePr>
    <w:tblStylePr w:type="lastCol">
      <w:rPr>
        <w:b/>
        <w:bCs/>
      </w:rPr>
    </w:tblStylePr>
    <w:tblStylePr w:type="band1Vert">
      <w:tblPr/>
      <w:tcPr>
        <w:shd w:val="clear" w:color="auto" w:fill="D7E5D7" w:themeFill="accent2" w:themeFillTint="7F"/>
      </w:tcPr>
    </w:tblStylePr>
    <w:tblStylePr w:type="band1Horz">
      <w:tblPr/>
      <w:tcPr>
        <w:shd w:val="clear" w:color="auto" w:fill="D7E5D7" w:themeFill="accent2" w:themeFillTint="7F"/>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33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paragraph" w:customStyle="1" w:styleId="NoSpacing1">
    <w:name w:val="No Spacing1"/>
    <w:uiPriority w:val="1"/>
    <w:qFormat/>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6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019">
      <w:bodyDiv w:val="1"/>
      <w:marLeft w:val="0"/>
      <w:marRight w:val="0"/>
      <w:marTop w:val="0"/>
      <w:marBottom w:val="0"/>
      <w:divBdr>
        <w:top w:val="none" w:sz="0" w:space="0" w:color="auto"/>
        <w:left w:val="none" w:sz="0" w:space="0" w:color="auto"/>
        <w:bottom w:val="none" w:sz="0" w:space="0" w:color="auto"/>
        <w:right w:val="none" w:sz="0" w:space="0" w:color="auto"/>
      </w:divBdr>
    </w:div>
    <w:div w:id="18161644">
      <w:bodyDiv w:val="1"/>
      <w:marLeft w:val="0"/>
      <w:marRight w:val="0"/>
      <w:marTop w:val="0"/>
      <w:marBottom w:val="0"/>
      <w:divBdr>
        <w:top w:val="none" w:sz="0" w:space="0" w:color="auto"/>
        <w:left w:val="none" w:sz="0" w:space="0" w:color="auto"/>
        <w:bottom w:val="none" w:sz="0" w:space="0" w:color="auto"/>
        <w:right w:val="none" w:sz="0" w:space="0" w:color="auto"/>
      </w:divBdr>
    </w:div>
    <w:div w:id="187372683">
      <w:bodyDiv w:val="1"/>
      <w:marLeft w:val="0"/>
      <w:marRight w:val="0"/>
      <w:marTop w:val="0"/>
      <w:marBottom w:val="0"/>
      <w:divBdr>
        <w:top w:val="none" w:sz="0" w:space="0" w:color="auto"/>
        <w:left w:val="none" w:sz="0" w:space="0" w:color="auto"/>
        <w:bottom w:val="none" w:sz="0" w:space="0" w:color="auto"/>
        <w:right w:val="none" w:sz="0" w:space="0" w:color="auto"/>
      </w:divBdr>
    </w:div>
    <w:div w:id="219484864">
      <w:bodyDiv w:val="1"/>
      <w:marLeft w:val="0"/>
      <w:marRight w:val="0"/>
      <w:marTop w:val="0"/>
      <w:marBottom w:val="0"/>
      <w:divBdr>
        <w:top w:val="none" w:sz="0" w:space="0" w:color="auto"/>
        <w:left w:val="none" w:sz="0" w:space="0" w:color="auto"/>
        <w:bottom w:val="none" w:sz="0" w:space="0" w:color="auto"/>
        <w:right w:val="none" w:sz="0" w:space="0" w:color="auto"/>
      </w:divBdr>
    </w:div>
    <w:div w:id="267470829">
      <w:bodyDiv w:val="1"/>
      <w:marLeft w:val="0"/>
      <w:marRight w:val="0"/>
      <w:marTop w:val="0"/>
      <w:marBottom w:val="0"/>
      <w:divBdr>
        <w:top w:val="none" w:sz="0" w:space="0" w:color="auto"/>
        <w:left w:val="none" w:sz="0" w:space="0" w:color="auto"/>
        <w:bottom w:val="none" w:sz="0" w:space="0" w:color="auto"/>
        <w:right w:val="none" w:sz="0" w:space="0" w:color="auto"/>
      </w:divBdr>
    </w:div>
    <w:div w:id="280653831">
      <w:bodyDiv w:val="1"/>
      <w:marLeft w:val="0"/>
      <w:marRight w:val="0"/>
      <w:marTop w:val="0"/>
      <w:marBottom w:val="0"/>
      <w:divBdr>
        <w:top w:val="none" w:sz="0" w:space="0" w:color="auto"/>
        <w:left w:val="none" w:sz="0" w:space="0" w:color="auto"/>
        <w:bottom w:val="none" w:sz="0" w:space="0" w:color="auto"/>
        <w:right w:val="none" w:sz="0" w:space="0" w:color="auto"/>
      </w:divBdr>
    </w:div>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297151198">
      <w:bodyDiv w:val="1"/>
      <w:marLeft w:val="0"/>
      <w:marRight w:val="0"/>
      <w:marTop w:val="0"/>
      <w:marBottom w:val="0"/>
      <w:divBdr>
        <w:top w:val="none" w:sz="0" w:space="0" w:color="auto"/>
        <w:left w:val="none" w:sz="0" w:space="0" w:color="auto"/>
        <w:bottom w:val="none" w:sz="0" w:space="0" w:color="auto"/>
        <w:right w:val="none" w:sz="0" w:space="0" w:color="auto"/>
      </w:divBdr>
    </w:div>
    <w:div w:id="465124717">
      <w:bodyDiv w:val="1"/>
      <w:marLeft w:val="0"/>
      <w:marRight w:val="0"/>
      <w:marTop w:val="0"/>
      <w:marBottom w:val="0"/>
      <w:divBdr>
        <w:top w:val="none" w:sz="0" w:space="0" w:color="auto"/>
        <w:left w:val="none" w:sz="0" w:space="0" w:color="auto"/>
        <w:bottom w:val="none" w:sz="0" w:space="0" w:color="auto"/>
        <w:right w:val="none" w:sz="0" w:space="0" w:color="auto"/>
      </w:divBdr>
    </w:div>
    <w:div w:id="499851210">
      <w:bodyDiv w:val="1"/>
      <w:marLeft w:val="0"/>
      <w:marRight w:val="0"/>
      <w:marTop w:val="0"/>
      <w:marBottom w:val="0"/>
      <w:divBdr>
        <w:top w:val="none" w:sz="0" w:space="0" w:color="auto"/>
        <w:left w:val="none" w:sz="0" w:space="0" w:color="auto"/>
        <w:bottom w:val="none" w:sz="0" w:space="0" w:color="auto"/>
        <w:right w:val="none" w:sz="0" w:space="0" w:color="auto"/>
      </w:divBdr>
    </w:div>
    <w:div w:id="661083386">
      <w:bodyDiv w:val="1"/>
      <w:marLeft w:val="0"/>
      <w:marRight w:val="0"/>
      <w:marTop w:val="0"/>
      <w:marBottom w:val="0"/>
      <w:divBdr>
        <w:top w:val="none" w:sz="0" w:space="0" w:color="auto"/>
        <w:left w:val="none" w:sz="0" w:space="0" w:color="auto"/>
        <w:bottom w:val="none" w:sz="0" w:space="0" w:color="auto"/>
        <w:right w:val="none" w:sz="0" w:space="0" w:color="auto"/>
      </w:divBdr>
    </w:div>
    <w:div w:id="770122031">
      <w:bodyDiv w:val="1"/>
      <w:marLeft w:val="0"/>
      <w:marRight w:val="0"/>
      <w:marTop w:val="0"/>
      <w:marBottom w:val="0"/>
      <w:divBdr>
        <w:top w:val="none" w:sz="0" w:space="0" w:color="auto"/>
        <w:left w:val="none" w:sz="0" w:space="0" w:color="auto"/>
        <w:bottom w:val="none" w:sz="0" w:space="0" w:color="auto"/>
        <w:right w:val="none" w:sz="0" w:space="0" w:color="auto"/>
      </w:divBdr>
    </w:div>
    <w:div w:id="788161351">
      <w:bodyDiv w:val="1"/>
      <w:marLeft w:val="0"/>
      <w:marRight w:val="0"/>
      <w:marTop w:val="0"/>
      <w:marBottom w:val="0"/>
      <w:divBdr>
        <w:top w:val="none" w:sz="0" w:space="0" w:color="auto"/>
        <w:left w:val="none" w:sz="0" w:space="0" w:color="auto"/>
        <w:bottom w:val="none" w:sz="0" w:space="0" w:color="auto"/>
        <w:right w:val="none" w:sz="0" w:space="0" w:color="auto"/>
      </w:divBdr>
    </w:div>
    <w:div w:id="790825364">
      <w:bodyDiv w:val="1"/>
      <w:marLeft w:val="0"/>
      <w:marRight w:val="0"/>
      <w:marTop w:val="0"/>
      <w:marBottom w:val="0"/>
      <w:divBdr>
        <w:top w:val="none" w:sz="0" w:space="0" w:color="auto"/>
        <w:left w:val="none" w:sz="0" w:space="0" w:color="auto"/>
        <w:bottom w:val="none" w:sz="0" w:space="0" w:color="auto"/>
        <w:right w:val="none" w:sz="0" w:space="0" w:color="auto"/>
      </w:divBdr>
    </w:div>
    <w:div w:id="1011488841">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 w:id="1045566914">
      <w:bodyDiv w:val="1"/>
      <w:marLeft w:val="0"/>
      <w:marRight w:val="0"/>
      <w:marTop w:val="0"/>
      <w:marBottom w:val="0"/>
      <w:divBdr>
        <w:top w:val="none" w:sz="0" w:space="0" w:color="auto"/>
        <w:left w:val="none" w:sz="0" w:space="0" w:color="auto"/>
        <w:bottom w:val="none" w:sz="0" w:space="0" w:color="auto"/>
        <w:right w:val="none" w:sz="0" w:space="0" w:color="auto"/>
      </w:divBdr>
    </w:div>
    <w:div w:id="1182088718">
      <w:bodyDiv w:val="1"/>
      <w:marLeft w:val="0"/>
      <w:marRight w:val="0"/>
      <w:marTop w:val="0"/>
      <w:marBottom w:val="0"/>
      <w:divBdr>
        <w:top w:val="none" w:sz="0" w:space="0" w:color="auto"/>
        <w:left w:val="none" w:sz="0" w:space="0" w:color="auto"/>
        <w:bottom w:val="none" w:sz="0" w:space="0" w:color="auto"/>
        <w:right w:val="none" w:sz="0" w:space="0" w:color="auto"/>
      </w:divBdr>
    </w:div>
    <w:div w:id="1229457049">
      <w:bodyDiv w:val="1"/>
      <w:marLeft w:val="0"/>
      <w:marRight w:val="0"/>
      <w:marTop w:val="0"/>
      <w:marBottom w:val="0"/>
      <w:divBdr>
        <w:top w:val="none" w:sz="0" w:space="0" w:color="auto"/>
        <w:left w:val="none" w:sz="0" w:space="0" w:color="auto"/>
        <w:bottom w:val="none" w:sz="0" w:space="0" w:color="auto"/>
        <w:right w:val="none" w:sz="0" w:space="0" w:color="auto"/>
      </w:divBdr>
    </w:div>
    <w:div w:id="1263297288">
      <w:bodyDiv w:val="1"/>
      <w:marLeft w:val="0"/>
      <w:marRight w:val="0"/>
      <w:marTop w:val="0"/>
      <w:marBottom w:val="0"/>
      <w:divBdr>
        <w:top w:val="none" w:sz="0" w:space="0" w:color="auto"/>
        <w:left w:val="none" w:sz="0" w:space="0" w:color="auto"/>
        <w:bottom w:val="none" w:sz="0" w:space="0" w:color="auto"/>
        <w:right w:val="none" w:sz="0" w:space="0" w:color="auto"/>
      </w:divBdr>
    </w:div>
    <w:div w:id="1264415362">
      <w:bodyDiv w:val="1"/>
      <w:marLeft w:val="0"/>
      <w:marRight w:val="0"/>
      <w:marTop w:val="0"/>
      <w:marBottom w:val="0"/>
      <w:divBdr>
        <w:top w:val="none" w:sz="0" w:space="0" w:color="auto"/>
        <w:left w:val="none" w:sz="0" w:space="0" w:color="auto"/>
        <w:bottom w:val="none" w:sz="0" w:space="0" w:color="auto"/>
        <w:right w:val="none" w:sz="0" w:space="0" w:color="auto"/>
      </w:divBdr>
    </w:div>
    <w:div w:id="1389762584">
      <w:bodyDiv w:val="1"/>
      <w:marLeft w:val="0"/>
      <w:marRight w:val="0"/>
      <w:marTop w:val="0"/>
      <w:marBottom w:val="0"/>
      <w:divBdr>
        <w:top w:val="none" w:sz="0" w:space="0" w:color="auto"/>
        <w:left w:val="none" w:sz="0" w:space="0" w:color="auto"/>
        <w:bottom w:val="none" w:sz="0" w:space="0" w:color="auto"/>
        <w:right w:val="none" w:sz="0" w:space="0" w:color="auto"/>
      </w:divBdr>
    </w:div>
    <w:div w:id="1466465047">
      <w:bodyDiv w:val="1"/>
      <w:marLeft w:val="0"/>
      <w:marRight w:val="0"/>
      <w:marTop w:val="0"/>
      <w:marBottom w:val="0"/>
      <w:divBdr>
        <w:top w:val="none" w:sz="0" w:space="0" w:color="auto"/>
        <w:left w:val="none" w:sz="0" w:space="0" w:color="auto"/>
        <w:bottom w:val="none" w:sz="0" w:space="0" w:color="auto"/>
        <w:right w:val="none" w:sz="0" w:space="0" w:color="auto"/>
      </w:divBdr>
    </w:div>
    <w:div w:id="1569421856">
      <w:bodyDiv w:val="1"/>
      <w:marLeft w:val="0"/>
      <w:marRight w:val="0"/>
      <w:marTop w:val="0"/>
      <w:marBottom w:val="0"/>
      <w:divBdr>
        <w:top w:val="none" w:sz="0" w:space="0" w:color="auto"/>
        <w:left w:val="none" w:sz="0" w:space="0" w:color="auto"/>
        <w:bottom w:val="none" w:sz="0" w:space="0" w:color="auto"/>
        <w:right w:val="none" w:sz="0" w:space="0" w:color="auto"/>
      </w:divBdr>
    </w:div>
    <w:div w:id="1570650102">
      <w:bodyDiv w:val="1"/>
      <w:marLeft w:val="0"/>
      <w:marRight w:val="0"/>
      <w:marTop w:val="0"/>
      <w:marBottom w:val="0"/>
      <w:divBdr>
        <w:top w:val="none" w:sz="0" w:space="0" w:color="auto"/>
        <w:left w:val="none" w:sz="0" w:space="0" w:color="auto"/>
        <w:bottom w:val="none" w:sz="0" w:space="0" w:color="auto"/>
        <w:right w:val="none" w:sz="0" w:space="0" w:color="auto"/>
      </w:divBdr>
    </w:div>
    <w:div w:id="1575041833">
      <w:bodyDiv w:val="1"/>
      <w:marLeft w:val="0"/>
      <w:marRight w:val="0"/>
      <w:marTop w:val="0"/>
      <w:marBottom w:val="0"/>
      <w:divBdr>
        <w:top w:val="none" w:sz="0" w:space="0" w:color="auto"/>
        <w:left w:val="none" w:sz="0" w:space="0" w:color="auto"/>
        <w:bottom w:val="none" w:sz="0" w:space="0" w:color="auto"/>
        <w:right w:val="none" w:sz="0" w:space="0" w:color="auto"/>
      </w:divBdr>
    </w:div>
    <w:div w:id="1629705703">
      <w:bodyDiv w:val="1"/>
      <w:marLeft w:val="0"/>
      <w:marRight w:val="0"/>
      <w:marTop w:val="0"/>
      <w:marBottom w:val="0"/>
      <w:divBdr>
        <w:top w:val="none" w:sz="0" w:space="0" w:color="auto"/>
        <w:left w:val="none" w:sz="0" w:space="0" w:color="auto"/>
        <w:bottom w:val="none" w:sz="0" w:space="0" w:color="auto"/>
        <w:right w:val="none" w:sz="0" w:space="0" w:color="auto"/>
      </w:divBdr>
    </w:div>
    <w:div w:id="1638873830">
      <w:bodyDiv w:val="1"/>
      <w:marLeft w:val="0"/>
      <w:marRight w:val="0"/>
      <w:marTop w:val="0"/>
      <w:marBottom w:val="0"/>
      <w:divBdr>
        <w:top w:val="none" w:sz="0" w:space="0" w:color="auto"/>
        <w:left w:val="none" w:sz="0" w:space="0" w:color="auto"/>
        <w:bottom w:val="none" w:sz="0" w:space="0" w:color="auto"/>
        <w:right w:val="none" w:sz="0" w:space="0" w:color="auto"/>
      </w:divBdr>
    </w:div>
    <w:div w:id="1692804577">
      <w:bodyDiv w:val="1"/>
      <w:marLeft w:val="0"/>
      <w:marRight w:val="0"/>
      <w:marTop w:val="0"/>
      <w:marBottom w:val="0"/>
      <w:divBdr>
        <w:top w:val="none" w:sz="0" w:space="0" w:color="auto"/>
        <w:left w:val="none" w:sz="0" w:space="0" w:color="auto"/>
        <w:bottom w:val="none" w:sz="0" w:space="0" w:color="auto"/>
        <w:right w:val="none" w:sz="0" w:space="0" w:color="auto"/>
      </w:divBdr>
    </w:div>
    <w:div w:id="1714453761">
      <w:bodyDiv w:val="1"/>
      <w:marLeft w:val="0"/>
      <w:marRight w:val="0"/>
      <w:marTop w:val="0"/>
      <w:marBottom w:val="0"/>
      <w:divBdr>
        <w:top w:val="none" w:sz="0" w:space="0" w:color="auto"/>
        <w:left w:val="none" w:sz="0" w:space="0" w:color="auto"/>
        <w:bottom w:val="none" w:sz="0" w:space="0" w:color="auto"/>
        <w:right w:val="none" w:sz="0" w:space="0" w:color="auto"/>
      </w:divBdr>
    </w:div>
    <w:div w:id="1824542267">
      <w:bodyDiv w:val="1"/>
      <w:marLeft w:val="0"/>
      <w:marRight w:val="0"/>
      <w:marTop w:val="0"/>
      <w:marBottom w:val="0"/>
      <w:divBdr>
        <w:top w:val="none" w:sz="0" w:space="0" w:color="auto"/>
        <w:left w:val="none" w:sz="0" w:space="0" w:color="auto"/>
        <w:bottom w:val="none" w:sz="0" w:space="0" w:color="auto"/>
        <w:right w:val="none" w:sz="0" w:space="0" w:color="auto"/>
      </w:divBdr>
    </w:div>
    <w:div w:id="1867016314">
      <w:bodyDiv w:val="1"/>
      <w:marLeft w:val="0"/>
      <w:marRight w:val="0"/>
      <w:marTop w:val="0"/>
      <w:marBottom w:val="0"/>
      <w:divBdr>
        <w:top w:val="none" w:sz="0" w:space="0" w:color="auto"/>
        <w:left w:val="none" w:sz="0" w:space="0" w:color="auto"/>
        <w:bottom w:val="none" w:sz="0" w:space="0" w:color="auto"/>
        <w:right w:val="none" w:sz="0" w:space="0" w:color="auto"/>
      </w:divBdr>
    </w:div>
    <w:div w:id="1883711008">
      <w:bodyDiv w:val="1"/>
      <w:marLeft w:val="0"/>
      <w:marRight w:val="0"/>
      <w:marTop w:val="0"/>
      <w:marBottom w:val="0"/>
      <w:divBdr>
        <w:top w:val="none" w:sz="0" w:space="0" w:color="auto"/>
        <w:left w:val="none" w:sz="0" w:space="0" w:color="auto"/>
        <w:bottom w:val="none" w:sz="0" w:space="0" w:color="auto"/>
        <w:right w:val="none" w:sz="0" w:space="0" w:color="auto"/>
      </w:divBdr>
    </w:div>
    <w:div w:id="1915775132">
      <w:bodyDiv w:val="1"/>
      <w:marLeft w:val="0"/>
      <w:marRight w:val="0"/>
      <w:marTop w:val="0"/>
      <w:marBottom w:val="0"/>
      <w:divBdr>
        <w:top w:val="none" w:sz="0" w:space="0" w:color="auto"/>
        <w:left w:val="none" w:sz="0" w:space="0" w:color="auto"/>
        <w:bottom w:val="none" w:sz="0" w:space="0" w:color="auto"/>
        <w:right w:val="none" w:sz="0" w:space="0" w:color="auto"/>
      </w:divBdr>
    </w:div>
    <w:div w:id="1925063364">
      <w:bodyDiv w:val="1"/>
      <w:marLeft w:val="0"/>
      <w:marRight w:val="0"/>
      <w:marTop w:val="0"/>
      <w:marBottom w:val="0"/>
      <w:divBdr>
        <w:top w:val="none" w:sz="0" w:space="0" w:color="auto"/>
        <w:left w:val="none" w:sz="0" w:space="0" w:color="auto"/>
        <w:bottom w:val="none" w:sz="0" w:space="0" w:color="auto"/>
        <w:right w:val="none" w:sz="0" w:space="0" w:color="auto"/>
      </w:divBdr>
    </w:div>
    <w:div w:id="1950505440">
      <w:bodyDiv w:val="1"/>
      <w:marLeft w:val="0"/>
      <w:marRight w:val="0"/>
      <w:marTop w:val="0"/>
      <w:marBottom w:val="0"/>
      <w:divBdr>
        <w:top w:val="none" w:sz="0" w:space="0" w:color="auto"/>
        <w:left w:val="none" w:sz="0" w:space="0" w:color="auto"/>
        <w:bottom w:val="none" w:sz="0" w:space="0" w:color="auto"/>
        <w:right w:val="none" w:sz="0" w:space="0" w:color="auto"/>
      </w:divBdr>
    </w:div>
    <w:div w:id="1954822741">
      <w:bodyDiv w:val="1"/>
      <w:marLeft w:val="0"/>
      <w:marRight w:val="0"/>
      <w:marTop w:val="0"/>
      <w:marBottom w:val="0"/>
      <w:divBdr>
        <w:top w:val="none" w:sz="0" w:space="0" w:color="auto"/>
        <w:left w:val="none" w:sz="0" w:space="0" w:color="auto"/>
        <w:bottom w:val="none" w:sz="0" w:space="0" w:color="auto"/>
        <w:right w:val="none" w:sz="0" w:space="0" w:color="auto"/>
      </w:divBdr>
    </w:div>
    <w:div w:id="19656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seytravel.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tendance@uptonhall.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earseven@uptonhall.org" TargetMode="External"/><Relationship Id="rId4" Type="http://schemas.openxmlformats.org/officeDocument/2006/relationships/settings" Target="settings.xml"/><Relationship Id="rId9" Type="http://schemas.openxmlformats.org/officeDocument/2006/relationships/hyperlink" Target="https://www.uptonhallschool.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Bookle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7291D-8795-4222-B6F9-3A006A55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17shanroge</dc:creator>
  <cp:lastModifiedBy>C Howell</cp:lastModifiedBy>
  <cp:revision>3</cp:revision>
  <cp:lastPrinted>2024-09-10T10:28:00Z</cp:lastPrinted>
  <dcterms:created xsi:type="dcterms:W3CDTF">2024-09-10T12:49:00Z</dcterms:created>
  <dcterms:modified xsi:type="dcterms:W3CDTF">2024-09-10T12:58:00Z</dcterms:modified>
</cp:coreProperties>
</file>